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BAA" w:rsidRPr="00C30D76" w:rsidRDefault="001E4800"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Министерство</w:t>
      </w:r>
      <w:r w:rsidR="00A04BAA" w:rsidRPr="00C30D76">
        <w:rPr>
          <w:rFonts w:ascii="Times New Roman" w:eastAsia="Times New Roman" w:hAnsi="Times New Roman" w:cs="Times New Roman"/>
          <w:b/>
          <w:sz w:val="16"/>
          <w:szCs w:val="16"/>
          <w:lang w:eastAsia="ru-RU"/>
        </w:rPr>
        <w:t xml:space="preserve"> сельского хозяйства Российской Федерации</w:t>
      </w:r>
      <w:r w:rsidR="00A04BAA" w:rsidRPr="00C30D76">
        <w:rPr>
          <w:rFonts w:ascii="Times New Roman" w:eastAsia="Times New Roman" w:hAnsi="Times New Roman" w:cs="Times New Roman"/>
          <w:b/>
          <w:sz w:val="16"/>
          <w:szCs w:val="16"/>
          <w:lang w:eastAsia="ru-RU"/>
        </w:rPr>
        <w:br/>
        <w:t>(Минсельхоз России)</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widowControl w:val="0"/>
        <w:autoSpaceDE w:val="0"/>
        <w:autoSpaceDN w:val="0"/>
        <w:spacing w:after="160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«ГОСУДАРСТВЕННЫЙ КАТАЛОГ</w:t>
      </w:r>
      <w:r w:rsidRPr="00C30D76">
        <w:rPr>
          <w:rFonts w:ascii="Times New Roman" w:eastAsia="Times New Roman" w:hAnsi="Times New Roman" w:cs="Times New Roman"/>
          <w:b/>
          <w:bCs/>
          <w:sz w:val="16"/>
          <w:szCs w:val="16"/>
          <w:lang w:eastAsia="ru-RU"/>
        </w:rPr>
        <w:br/>
        <w:t>ПЕСТИЦИДОВ И АГРОХИМИКАТОВ»,</w:t>
      </w:r>
      <w:r w:rsidRPr="00C30D76">
        <w:rPr>
          <w:rFonts w:ascii="Times New Roman" w:eastAsia="Times New Roman" w:hAnsi="Times New Roman" w:cs="Times New Roman"/>
          <w:b/>
          <w:bCs/>
          <w:sz w:val="16"/>
          <w:szCs w:val="16"/>
          <w:lang w:eastAsia="ru-RU"/>
        </w:rPr>
        <w:br/>
        <w:t>РАЗРЕШЕННЫХ К ПРИМЕНЕНИЮ</w:t>
      </w:r>
      <w:r w:rsidRPr="00C30D76">
        <w:rPr>
          <w:rFonts w:ascii="Times New Roman" w:eastAsia="Times New Roman" w:hAnsi="Times New Roman" w:cs="Times New Roman"/>
          <w:b/>
          <w:bCs/>
          <w:sz w:val="16"/>
          <w:szCs w:val="16"/>
          <w:lang w:eastAsia="ru-RU"/>
        </w:rPr>
        <w:br/>
        <w:t xml:space="preserve">НА ТЕРРИТОРИИ </w:t>
      </w:r>
      <w:r w:rsidRPr="00C30D76">
        <w:rPr>
          <w:rFonts w:ascii="Times New Roman" w:eastAsia="Times New Roman" w:hAnsi="Times New Roman" w:cs="Times New Roman"/>
          <w:b/>
          <w:bCs/>
          <w:sz w:val="16"/>
          <w:szCs w:val="16"/>
          <w:lang w:eastAsia="ru-RU"/>
        </w:rPr>
        <w:br/>
        <w:t>РОССИЙСКОЙ ФЕДЕРАЦИИ</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Часть </w:t>
      </w:r>
      <w:r w:rsidRPr="00C30D76">
        <w:rPr>
          <w:rFonts w:ascii="Times New Roman" w:eastAsia="Times New Roman" w:hAnsi="Times New Roman" w:cs="Times New Roman"/>
          <w:b/>
          <w:bCs/>
          <w:sz w:val="16"/>
          <w:szCs w:val="16"/>
          <w:lang w:val="en-US" w:eastAsia="ru-RU"/>
        </w:rPr>
        <w:t>I</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ПЕСТИЦИДЫ</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p w:rsidR="00A04BAA" w:rsidRPr="00C30D76" w:rsidRDefault="00A04BAA" w:rsidP="00A04BAA">
      <w:pPr>
        <w:autoSpaceDE w:val="0"/>
        <w:autoSpaceDN w:val="0"/>
        <w:spacing w:after="120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Издание официальное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При цитировании ссылка на данное издание обязательна</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C30D76">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C30D76">
        <w:rPr>
          <w:rFonts w:ascii="Times New Roman" w:eastAsia="Times New Roman" w:hAnsi="Times New Roman" w:cs="Times New Roman"/>
          <w:sz w:val="16"/>
          <w:szCs w:val="16"/>
          <w:lang w:eastAsia="ru-RU"/>
        </w:rPr>
        <w:br/>
        <w:t xml:space="preserve">приведена по состоянию на </w:t>
      </w:r>
      <w:r w:rsidR="00DE1F4A">
        <w:rPr>
          <w:rFonts w:ascii="Times New Roman" w:eastAsia="Times New Roman" w:hAnsi="Times New Roman" w:cs="Times New Roman"/>
          <w:sz w:val="16"/>
          <w:szCs w:val="16"/>
          <w:lang w:eastAsia="ru-RU"/>
        </w:rPr>
        <w:t>5</w:t>
      </w:r>
      <w:r w:rsidR="00D97193">
        <w:rPr>
          <w:rFonts w:ascii="Times New Roman" w:eastAsia="Times New Roman" w:hAnsi="Times New Roman" w:cs="Times New Roman"/>
          <w:sz w:val="16"/>
          <w:szCs w:val="16"/>
          <w:lang w:eastAsia="ru-RU"/>
        </w:rPr>
        <w:t xml:space="preserve"> ию</w:t>
      </w:r>
      <w:r w:rsidR="00DE1F4A">
        <w:rPr>
          <w:rFonts w:ascii="Times New Roman" w:eastAsia="Times New Roman" w:hAnsi="Times New Roman" w:cs="Times New Roman"/>
          <w:sz w:val="16"/>
          <w:szCs w:val="16"/>
          <w:lang w:eastAsia="ru-RU"/>
        </w:rPr>
        <w:t>л</w:t>
      </w:r>
      <w:bookmarkStart w:id="0" w:name="_GoBack"/>
      <w:bookmarkEnd w:id="0"/>
      <w:r w:rsidR="00D97193">
        <w:rPr>
          <w:rFonts w:ascii="Times New Roman" w:eastAsia="Times New Roman" w:hAnsi="Times New Roman" w:cs="Times New Roman"/>
          <w:sz w:val="16"/>
          <w:szCs w:val="16"/>
          <w:lang w:eastAsia="ru-RU"/>
        </w:rPr>
        <w:t>я</w:t>
      </w:r>
      <w:r w:rsidRPr="00C30D76">
        <w:rPr>
          <w:rFonts w:ascii="Times New Roman" w:eastAsia="Times New Roman" w:hAnsi="Times New Roman" w:cs="Times New Roman"/>
          <w:sz w:val="16"/>
          <w:szCs w:val="16"/>
          <w:lang w:eastAsia="ru-RU"/>
        </w:rPr>
        <w:t xml:space="preserve"> 2024 г.</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160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caps/>
          <w:sz w:val="16"/>
          <w:szCs w:val="16"/>
          <w:lang w:eastAsia="ru-RU"/>
        </w:rPr>
        <w:t>Москва</w:t>
      </w:r>
      <w:r w:rsidRPr="00C30D76">
        <w:rPr>
          <w:rFonts w:ascii="Times New Roman" w:eastAsia="Times New Roman" w:hAnsi="Times New Roman" w:cs="Times New Roman"/>
          <w:b/>
          <w:bCs/>
          <w:sz w:val="16"/>
          <w:szCs w:val="16"/>
          <w:lang w:eastAsia="ru-RU"/>
        </w:rPr>
        <w:t xml:space="preserve"> 2024</w:t>
      </w:r>
    </w:p>
    <w:p w:rsidR="00A04BAA" w:rsidRPr="00C30D76" w:rsidRDefault="00A04BAA" w:rsidP="00A04BAA">
      <w:pPr>
        <w:spacing w:after="200" w:line="276" w:lineRule="auto"/>
        <w:rPr>
          <w:rFonts w:ascii="Times New Roman" w:eastAsia="MS Mincho" w:hAnsi="Times New Roman" w:cs="Times New Roman"/>
          <w:b/>
          <w:bCs/>
          <w:caps/>
          <w:sz w:val="16"/>
          <w:szCs w:val="16"/>
          <w:lang w:eastAsia="ru-RU"/>
        </w:rPr>
      </w:pPr>
      <w:r w:rsidRPr="00C30D76">
        <w:rPr>
          <w:rFonts w:ascii="Times New Roman" w:eastAsia="MS Mincho" w:hAnsi="Times New Roman" w:cs="Times New Roman"/>
          <w:b/>
          <w:bCs/>
          <w:caps/>
          <w:sz w:val="16"/>
          <w:szCs w:val="16"/>
          <w:lang w:eastAsia="ru-RU"/>
        </w:rPr>
        <w:br w:type="page"/>
      </w:r>
    </w:p>
    <w:p w:rsidR="00A04BAA" w:rsidRPr="00C30D76" w:rsidRDefault="00A04BAA" w:rsidP="00A04BAA">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outlineLvl w:val="0"/>
        <w:rPr>
          <w:rFonts w:ascii="Times New Roman" w:eastAsia="MS Mincho" w:hAnsi="Times New Roman" w:cs="Times New Roman"/>
          <w:b/>
          <w:bCs/>
          <w:caps/>
          <w:sz w:val="24"/>
          <w:szCs w:val="16"/>
          <w:lang w:eastAsia="ru-RU"/>
        </w:rPr>
      </w:pPr>
      <w:r w:rsidRPr="00C30D76">
        <w:rPr>
          <w:rFonts w:ascii="Times New Roman" w:eastAsia="MS Mincho" w:hAnsi="Times New Roman" w:cs="Times New Roman"/>
          <w:b/>
          <w:bCs/>
          <w:caps/>
          <w:sz w:val="24"/>
          <w:szCs w:val="16"/>
          <w:lang w:eastAsia="ru-RU"/>
        </w:rPr>
        <w:t>Содержание</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C30D76">
        <w:rPr>
          <w:rFonts w:ascii="Times New Roman" w:eastAsia="Times New Roman" w:hAnsi="Times New Roman" w:cs="Times New Roman"/>
          <w:b/>
          <w:bCs/>
          <w:sz w:val="24"/>
          <w:szCs w:val="16"/>
          <w:lang w:eastAsia="ru-RU"/>
        </w:rPr>
        <w:t>Предисловие</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u w:val="single"/>
          <w:lang w:eastAsia="ru-RU"/>
        </w:rPr>
      </w:pPr>
      <w:r w:rsidRPr="00C30D76">
        <w:rPr>
          <w:rFonts w:ascii="Times New Roman" w:eastAsia="Times New Roman" w:hAnsi="Times New Roman" w:cs="Times New Roman"/>
          <w:b/>
          <w:bCs/>
          <w:sz w:val="24"/>
          <w:szCs w:val="16"/>
          <w:u w:val="single"/>
          <w:lang w:eastAsia="ru-RU"/>
        </w:rPr>
        <w:t>Пестициды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C30D76">
        <w:rPr>
          <w:rFonts w:ascii="Times New Roman" w:eastAsia="Times New Roman" w:hAnsi="Times New Roman" w:cs="Times New Roman"/>
          <w:b/>
          <w:bCs/>
          <w:sz w:val="24"/>
          <w:szCs w:val="16"/>
          <w:lang w:eastAsia="ru-RU"/>
        </w:rPr>
        <w:t>Сокращения и условные обозначения</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Инсектициды и акарициды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Нематициды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Родентициды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Моллюскоциды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Репелленты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Феромоны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Фунгициды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Гербициды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Десиканты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Times New Roman" w:hAnsi="Times New Roman" w:cs="Times New Roman"/>
          <w:sz w:val="24"/>
          <w:szCs w:val="16"/>
          <w:lang w:eastAsia="ru-RU"/>
        </w:rPr>
        <w:t>Регуляторы роста растений</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C30D76">
        <w:rPr>
          <w:rFonts w:ascii="Times New Roman" w:eastAsia="Calibri" w:hAnsi="Times New Roman" w:cs="Times New Roman"/>
          <w:sz w:val="24"/>
          <w:szCs w:val="16"/>
        </w:rPr>
        <w:t>Микробиологические и биологические пестициды</w:t>
      </w:r>
    </w:p>
    <w:p w:rsidR="00A04BAA" w:rsidRPr="00C30D76" w:rsidRDefault="00A04BAA" w:rsidP="00A04BAA">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C30D76">
        <w:rPr>
          <w:rFonts w:ascii="Times New Roman" w:eastAsia="Times New Roman" w:hAnsi="Times New Roman" w:cs="Times New Roman"/>
          <w:b/>
          <w:bCs/>
          <w:sz w:val="24"/>
          <w:szCs w:val="16"/>
          <w:lang w:eastAsia="ru-RU"/>
        </w:rPr>
        <w:t>Приложения</w:t>
      </w:r>
    </w:p>
    <w:p w:rsidR="00A04BAA" w:rsidRPr="00C30D76" w:rsidRDefault="00A04BAA" w:rsidP="00A04BAA">
      <w:pPr>
        <w:autoSpaceDE w:val="0"/>
        <w:autoSpaceDN w:val="0"/>
        <w:spacing w:after="0" w:line="240" w:lineRule="auto"/>
        <w:rPr>
          <w:rFonts w:ascii="Times New Roman" w:eastAsia="Times New Roman" w:hAnsi="Times New Roman" w:cs="Times New Roman"/>
          <w:sz w:val="24"/>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spacing w:after="200" w:line="276"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br w:type="page"/>
      </w:r>
    </w:p>
    <w:p w:rsidR="00A04BAA" w:rsidRPr="00C30D76" w:rsidRDefault="00A04BAA" w:rsidP="00A04BAA">
      <w:pPr>
        <w:autoSpaceDE w:val="0"/>
        <w:autoSpaceDN w:val="0"/>
        <w:spacing w:after="240" w:line="240" w:lineRule="auto"/>
        <w:jc w:val="center"/>
        <w:outlineLvl w:val="0"/>
        <w:rPr>
          <w:rFonts w:ascii="Times New Roman" w:eastAsia="Times New Roman" w:hAnsi="Times New Roman" w:cs="Times New Roman"/>
          <w:b/>
          <w:bCs/>
          <w:caps/>
          <w:szCs w:val="16"/>
          <w:lang w:eastAsia="ru-RU"/>
        </w:rPr>
      </w:pPr>
      <w:r w:rsidRPr="00C30D76">
        <w:rPr>
          <w:rFonts w:ascii="Times New Roman" w:eastAsia="MS Mincho" w:hAnsi="Times New Roman" w:cs="Times New Roman"/>
          <w:b/>
          <w:bCs/>
          <w:caps/>
          <w:szCs w:val="16"/>
          <w:lang w:eastAsia="ru-RU"/>
        </w:rPr>
        <w:lastRenderedPageBreak/>
        <w:t>Предисловие</w:t>
      </w:r>
    </w:p>
    <w:p w:rsidR="00A04BAA" w:rsidRPr="00C30D76" w:rsidRDefault="00A04BAA" w:rsidP="00A04BAA">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8"/>
          <w:lang w:eastAsia="ru-RU"/>
        </w:rPr>
      </w:pPr>
      <w:r w:rsidRPr="00C30D76">
        <w:rPr>
          <w:rFonts w:ascii="Times New Roman" w:eastAsia="Times New Roman" w:hAnsi="Times New Roman" w:cs="Times New Roman"/>
          <w:spacing w:val="-2"/>
          <w:sz w:val="24"/>
          <w:szCs w:val="28"/>
          <w:lang w:eastAsia="ru-RU"/>
        </w:rPr>
        <w:t xml:space="preserve">В соответствии с постановлением Правительства Российской Федерации  </w:t>
      </w:r>
      <w:r w:rsidRPr="00C30D76">
        <w:rPr>
          <w:rFonts w:ascii="Times New Roman" w:eastAsia="Times New Roman" w:hAnsi="Times New Roman" w:cs="Times New Roman"/>
          <w:spacing w:val="-2"/>
          <w:sz w:val="24"/>
          <w:szCs w:val="28"/>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A04BAA" w:rsidRPr="00C30D76" w:rsidRDefault="00A04BAA" w:rsidP="00A04BAA">
      <w:pPr>
        <w:spacing w:after="0" w:line="240" w:lineRule="auto"/>
        <w:ind w:firstLine="284"/>
        <w:jc w:val="both"/>
        <w:rPr>
          <w:rFonts w:ascii="Times New Roman" w:eastAsia="Calibri" w:hAnsi="Times New Roman" w:cs="Times New Roman"/>
          <w:sz w:val="24"/>
          <w:szCs w:val="28"/>
        </w:rPr>
      </w:pPr>
      <w:r w:rsidRPr="00C30D76">
        <w:rPr>
          <w:rFonts w:ascii="Times New Roman" w:eastAsia="Calibri" w:hAnsi="Times New Roman" w:cs="Times New Roman"/>
          <w:sz w:val="24"/>
          <w:szCs w:val="28"/>
        </w:rPr>
        <w:t xml:space="preserve">       Минсельхоз России ведет Каталог на официальном сайте Минсельхоза России в информационно-телекоммуникационной сети «Интернет» (</w:t>
      </w:r>
      <w:hyperlink r:id="rId6" w:history="1">
        <w:r w:rsidRPr="00C30D76">
          <w:rPr>
            <w:rFonts w:ascii="Times New Roman" w:eastAsia="Calibri" w:hAnsi="Times New Roman" w:cs="Times New Roman"/>
            <w:color w:val="0000FF"/>
            <w:sz w:val="24"/>
            <w:szCs w:val="28"/>
            <w:u w:val="single"/>
          </w:rPr>
          <w:t>http://www.mcx.</w:t>
        </w:r>
        <w:r w:rsidRPr="00C30D76">
          <w:rPr>
            <w:rFonts w:ascii="Times New Roman" w:eastAsia="Calibri" w:hAnsi="Times New Roman" w:cs="Times New Roman"/>
            <w:color w:val="0000FF"/>
            <w:sz w:val="24"/>
            <w:szCs w:val="28"/>
            <w:u w:val="single"/>
            <w:lang w:val="en-US"/>
          </w:rPr>
          <w:t>gov</w:t>
        </w:r>
        <w:r w:rsidRPr="00C30D76">
          <w:rPr>
            <w:rFonts w:ascii="Times New Roman" w:eastAsia="Calibri" w:hAnsi="Times New Roman" w:cs="Times New Roman"/>
            <w:color w:val="0000FF"/>
            <w:sz w:val="24"/>
            <w:szCs w:val="28"/>
            <w:u w:val="single"/>
          </w:rPr>
          <w:t>.ru).</w:t>
        </w:r>
      </w:hyperlink>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A04BAA" w:rsidRPr="00C30D76" w:rsidRDefault="00A04BAA" w:rsidP="00A04BAA">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b/>
          <w:bCs/>
          <w:sz w:val="24"/>
          <w:szCs w:val="28"/>
          <w:lang w:eastAsia="ru-RU"/>
        </w:rPr>
        <w:t xml:space="preserve">       Пестициды </w:t>
      </w:r>
      <w:r w:rsidRPr="00C30D76">
        <w:rPr>
          <w:rFonts w:ascii="Times New Roman" w:eastAsia="Times New Roman" w:hAnsi="Times New Roman" w:cs="Times New Roman"/>
          <w:sz w:val="24"/>
          <w:szCs w:val="28"/>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Информация о пестицидах дана в виде таблицы.</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i/>
          <w:iCs/>
          <w:sz w:val="24"/>
          <w:szCs w:val="28"/>
          <w:lang w:eastAsia="ru-RU"/>
        </w:rPr>
      </w:pPr>
      <w:r w:rsidRPr="00C30D76">
        <w:rPr>
          <w:rFonts w:ascii="Times New Roman" w:eastAsia="Times New Roman" w:hAnsi="Times New Roman" w:cs="Times New Roman"/>
          <w:sz w:val="24"/>
          <w:szCs w:val="28"/>
          <w:lang w:eastAsia="ru-RU"/>
        </w:rPr>
        <w:t xml:space="preserve">       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C30D76">
        <w:rPr>
          <w:rFonts w:ascii="Times New Roman" w:eastAsia="Times New Roman" w:hAnsi="Times New Roman" w:cs="Times New Roman"/>
          <w:sz w:val="24"/>
          <w:szCs w:val="28"/>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A04BAA" w:rsidRPr="00C30D76" w:rsidRDefault="00A04BAA" w:rsidP="00A04BAA">
      <w:pPr>
        <w:widowControl w:val="0"/>
        <w:suppressLineNumbers/>
        <w:tabs>
          <w:tab w:val="left" w:pos="709"/>
          <w:tab w:val="left" w:pos="851"/>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w:t>
      </w:r>
      <w:r w:rsidRPr="00C30D76">
        <w:rPr>
          <w:rFonts w:ascii="Times New Roman" w:eastAsia="Times New Roman" w:hAnsi="Times New Roman" w:cs="Times New Roman"/>
          <w:sz w:val="24"/>
          <w:szCs w:val="28"/>
          <w:lang w:eastAsia="ru-RU"/>
        </w:rPr>
        <w:lastRenderedPageBreak/>
        <w:t>(1).</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b/>
          <w:bCs/>
          <w:sz w:val="24"/>
          <w:szCs w:val="28"/>
        </w:rPr>
      </w:pPr>
      <w:r w:rsidRPr="00C30D76">
        <w:rPr>
          <w:rFonts w:ascii="Times New Roman" w:eastAsia="Calibri" w:hAnsi="Times New Roman" w:cs="Times New Roman"/>
          <w:b/>
          <w:bCs/>
          <w:sz w:val="24"/>
          <w:szCs w:val="28"/>
        </w:rPr>
        <w:t>В соответствии со статьей  65 пункта 15 подпункта 6 «Водного кодекса Российской Федерации»  от 3 июня 2006 г. № 74-ФЗ запрещено применение пестицидов и агрохимикатов в границах водоохранных зон водных объектов.</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Буквенные символы означают:</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(А) в колонке 2 – разрешение авиационных обработок в данных регламентах применения.</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      (Л)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b/>
          <w:bCs/>
          <w:sz w:val="24"/>
          <w:szCs w:val="28"/>
          <w:lang w:eastAsia="ru-RU"/>
        </w:rPr>
      </w:pP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b/>
          <w:bCs/>
          <w:sz w:val="24"/>
          <w:szCs w:val="28"/>
          <w:lang w:eastAsia="ru-RU"/>
        </w:rPr>
        <w:t>Агрохимикаты</w:t>
      </w:r>
      <w:r w:rsidRPr="00C30D76">
        <w:rPr>
          <w:rFonts w:ascii="Times New Roman" w:eastAsia="Times New Roman" w:hAnsi="Times New Roman" w:cs="Times New Roman"/>
          <w:sz w:val="24"/>
          <w:szCs w:val="28"/>
          <w:lang w:eastAsia="ru-RU"/>
        </w:rPr>
        <w:t xml:space="preserve"> расположены в таблице по группам согласно их назначению, внутри групп – в алфавитном порядке названий.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В колонке 1 указаны: название (марка) агрохимиката, область применения.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Буквенные обозначения перед названием агрохимиката означают: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С – разрешен для применения только в сельскохозяйственном производстве;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 xml:space="preserve">ЛС – разрешен для применения в сельскохозяйственном производстве и в личных подсобных хозяйствах; </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Л – разрешен для применения только в личных подсобных хозяйствах.</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В колонке 2 указывается заявитель или заявители.</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В колонке 3 указывается номер государственной регистрации.</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В колонке 4 указывается дата окончания срока регистрации (число, месяц, год).</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sz w:val="24"/>
          <w:szCs w:val="24"/>
          <w:lang w:eastAsia="ru-RU"/>
        </w:rPr>
      </w:pPr>
      <w:r w:rsidRPr="00C30D76">
        <w:rPr>
          <w:rFonts w:ascii="Times New Roman" w:eastAsia="Times New Roman" w:hAnsi="Times New Roman" w:cs="Times New Roman"/>
          <w:color w:val="000000"/>
          <w:sz w:val="24"/>
          <w:szCs w:val="24"/>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C30D76">
        <w:rPr>
          <w:rFonts w:ascii="Times New Roman" w:eastAsia="Times New Roman" w:hAnsi="Times New Roman" w:cs="Times New Roman"/>
          <w:color w:val="000000"/>
          <w:sz w:val="24"/>
          <w:szCs w:val="24"/>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color w:val="000000"/>
          <w:sz w:val="24"/>
          <w:szCs w:val="24"/>
          <w:lang w:eastAsia="ru-RU"/>
        </w:rPr>
        <w:t xml:space="preserve">      На тарных этикетках агрохимикатов в обязательном порядке должны быть указаны </w:t>
      </w:r>
      <w:r w:rsidRPr="00C30D76">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C30D76">
        <w:rPr>
          <w:rFonts w:ascii="Calibri" w:eastAsia="Calibri" w:hAnsi="Calibri" w:cs="Times New Roman"/>
        </w:rPr>
        <w:t>,</w:t>
      </w:r>
      <w:r w:rsidRPr="00C30D76">
        <w:rPr>
          <w:rFonts w:ascii="Times New Roman" w:eastAsia="Times New Roman" w:hAnsi="Times New Roman" w:cs="Times New Roman"/>
          <w:sz w:val="24"/>
          <w:szCs w:val="24"/>
          <w:lang w:eastAsia="ru-RU"/>
        </w:rPr>
        <w:t>обезвреживании, утилизации, уничтожении, захоронении, с указанием регламентов их применения и тарными этикетками.</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129090, г. Москва, Сухаревская площадь, д. 3, корп. 7 или по телефонам: (495) 628-16-87; (495) 621-68-85 (круглосуточно).</w:t>
      </w:r>
    </w:p>
    <w:p w:rsidR="00A04BAA" w:rsidRPr="00C30D76" w:rsidRDefault="00A04BAA" w:rsidP="00A04BAA">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C30D76">
        <w:rPr>
          <w:rFonts w:ascii="Times New Roman" w:eastAsia="Times New Roman" w:hAnsi="Times New Roman" w:cs="Times New Roman"/>
          <w:sz w:val="24"/>
          <w:szCs w:val="24"/>
          <w:lang w:eastAsia="ru-RU"/>
        </w:rPr>
        <w:t>107996, г. Москва, Орликов пер., д. 1/11 или по телефонам (495) 608-62-84, 607-82-27.</w:t>
      </w:r>
    </w:p>
    <w:p w:rsidR="00A04BAA" w:rsidRPr="00C30D76" w:rsidRDefault="00A04BAA" w:rsidP="00A04BAA">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C30D76">
        <w:rPr>
          <w:rFonts w:ascii="Times New Roman" w:eastAsia="Times New Roman" w:hAnsi="Times New Roman" w:cs="Times New Roman"/>
          <w:sz w:val="24"/>
          <w:szCs w:val="28"/>
          <w:lang w:eastAsia="ru-RU"/>
        </w:rPr>
        <w:t>.</w:t>
      </w:r>
    </w:p>
    <w:p w:rsidR="00A04BAA" w:rsidRPr="00C30D76" w:rsidRDefault="00A04BAA" w:rsidP="00A04BAA">
      <w:pPr>
        <w:spacing w:after="200" w:line="276"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br w:type="page"/>
      </w:r>
    </w:p>
    <w:p w:rsidR="00A04BAA" w:rsidRPr="00C30D76" w:rsidRDefault="00A04BAA" w:rsidP="00A04BAA">
      <w:pPr>
        <w:widowControl w:val="0"/>
        <w:autoSpaceDE w:val="0"/>
        <w:autoSpaceDN w:val="0"/>
        <w:spacing w:before="6400" w:after="24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Сокращения и условные обозначения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 – брикеты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ВГ, ВРГ – водорастворимые 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ВГР – водно-гликолевый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ВДГ – водно-диспергируемые 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ВК, ВРК – водорастворимый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ВКР – водный коллоидный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ВКС – водный концентрат суспензии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ВР – водный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ВРКАП – водорастворимые капсулы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ВРП – водорастворимый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 – водная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ВСК – водно-суспензионный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ВСР – водно-спиртовой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ВСХ – воздушно-сухая масса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ВЭ – водная 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 – 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 – гликолевый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 – диспенсер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д.в. – действующее вещество</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Ж – жидкость</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ККР – концентрат коллоидного раствора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КМЭ – концентрат микроэмульсии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КНЭ – концентрат наноэмульсии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КОЛР – коллоидный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КРП – кристаллический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КС – концентрат суспензии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КЭ – концентрат 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МБ – мягкие брикеты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МГ – микрогранулы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МД – масляная дисперсия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МК – масляный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МКС – микрокапсулированная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МКЭ – масляный концентрат эмульсии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ММС – минерально-масляная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ММЭ – минерально-масляная 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МС – масляная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МСК – масляно-суспензионный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МЭ – микроэмульсия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 –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 – приманка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ПС – паста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ПТП – пленкообразующая текучая паста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 – раствор</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РК – растворимый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РП – растворимый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СК – 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СК-М – суспензионный концентрат масляный</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СП – смачивающийся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СТС – сухая текучая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СХП – сухой порошок</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СЭ – суспензионная эмульсия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ТАБ – таблетки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ТБ – твердые брикеты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ТКС – текучий концентрат суспензии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ТПС – текучая паста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ТС – текучая суспензия</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УМО – ультрамалообъемное опрыскивание</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ФЛО – суспензионный концентрат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ЭМВ – эмульсия масляно-водная</w:t>
      </w:r>
    </w:p>
    <w:p w:rsidR="00A04BAA" w:rsidRPr="00C30D76" w:rsidRDefault="00A04BAA" w:rsidP="00A04BA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spacing w:after="200" w:line="276" w:lineRule="auto"/>
        <w:rPr>
          <w:rFonts w:ascii="Calibri" w:eastAsia="Calibri" w:hAnsi="Calibri" w:cs="Times New Roman"/>
          <w:sz w:val="16"/>
          <w:szCs w:val="16"/>
          <w:lang w:eastAsia="ru-RU"/>
        </w:rPr>
      </w:pPr>
    </w:p>
    <w:p w:rsidR="00A04BAA" w:rsidRPr="00C30D76" w:rsidRDefault="00A04BAA" w:rsidP="00A04BA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A04BAA" w:rsidRPr="00C30D76" w:rsidRDefault="00A04BAA" w:rsidP="00A04BA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Приложение 1</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b/>
          <w:bCs/>
        </w:rPr>
        <w:t>Требования безопасности при применении пестицидов и агрохимикатов</w:t>
      </w:r>
      <w:r w:rsidRPr="00C30D76">
        <w:rPr>
          <w:rFonts w:ascii="Times New Roman" w:eastAsia="Calibri" w:hAnsi="Times New Roman" w:cs="Times New Roman"/>
          <w:b/>
          <w:bCs/>
        </w:rPr>
        <w:br/>
      </w:r>
    </w:p>
    <w:p w:rsidR="00A04BAA" w:rsidRPr="00C30D76" w:rsidRDefault="00A04BAA" w:rsidP="00A04BAA">
      <w:pPr>
        <w:autoSpaceDE w:val="0"/>
        <w:autoSpaceDN w:val="0"/>
        <w:adjustRightInd w:val="0"/>
        <w:spacing w:after="0" w:line="240" w:lineRule="auto"/>
        <w:ind w:firstLine="708"/>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требованиями раздела Х</w:t>
      </w:r>
      <w:r w:rsidRPr="00C30D76">
        <w:rPr>
          <w:rFonts w:ascii="Times New Roman" w:eastAsia="Calibri" w:hAnsi="Times New Roman" w:cs="Times New Roman"/>
          <w:sz w:val="16"/>
          <w:szCs w:val="16"/>
          <w:lang w:val="en-US"/>
        </w:rPr>
        <w:t>II</w:t>
      </w:r>
      <w:r w:rsidRPr="00C30D76">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раздела ХХ</w:t>
      </w:r>
      <w:r w:rsidRPr="00C30D76">
        <w:rPr>
          <w:rFonts w:ascii="Times New Roman" w:eastAsia="Calibri" w:hAnsi="Times New Roman" w:cs="Times New Roman"/>
          <w:sz w:val="16"/>
          <w:szCs w:val="16"/>
          <w:lang w:val="en-US"/>
        </w:rPr>
        <w:t>V</w:t>
      </w:r>
      <w:r w:rsidRPr="00C30D76">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A04BAA" w:rsidRPr="00C30D76" w:rsidRDefault="00A04BAA" w:rsidP="00A04BAA">
      <w:pPr>
        <w:spacing w:after="200" w:line="276" w:lineRule="auto"/>
        <w:rPr>
          <w:rFonts w:ascii="Times New Roman" w:eastAsia="Calibri" w:hAnsi="Times New Roman" w:cs="Times New Roman"/>
          <w:sz w:val="28"/>
          <w:szCs w:val="28"/>
        </w:rPr>
      </w:pPr>
      <w:r w:rsidRPr="00C30D76">
        <w:rPr>
          <w:rFonts w:ascii="Times New Roman" w:eastAsia="Calibri" w:hAnsi="Times New Roman" w:cs="Times New Roman"/>
          <w:sz w:val="28"/>
          <w:szCs w:val="28"/>
        </w:rPr>
        <w:br w:type="page"/>
      </w:r>
    </w:p>
    <w:p w:rsidR="00A04BAA" w:rsidRPr="00C30D76" w:rsidRDefault="00A04BAA" w:rsidP="00A04BAA">
      <w:pPr>
        <w:autoSpaceDE w:val="0"/>
        <w:autoSpaceDN w:val="0"/>
        <w:adjustRightInd w:val="0"/>
        <w:spacing w:after="0" w:line="240" w:lineRule="auto"/>
        <w:jc w:val="both"/>
        <w:rPr>
          <w:rFonts w:ascii="Times New Roman" w:eastAsia="Calibri" w:hAnsi="Times New Roman" w:cs="Times New Roman"/>
          <w:sz w:val="16"/>
          <w:szCs w:val="16"/>
        </w:rPr>
      </w:pPr>
    </w:p>
    <w:p w:rsidR="00A04BAA" w:rsidRPr="00C30D76" w:rsidRDefault="00A04BAA" w:rsidP="00A04BAA">
      <w:pPr>
        <w:spacing w:after="200" w:line="276" w:lineRule="auto"/>
        <w:jc w:val="right"/>
        <w:rPr>
          <w:rFonts w:ascii="Calibri" w:eastAsia="Calibri" w:hAnsi="Calibri" w:cs="Times New Roman"/>
          <w:sz w:val="16"/>
          <w:szCs w:val="16"/>
        </w:rPr>
      </w:pPr>
      <w:r w:rsidRPr="00C30D76">
        <w:rPr>
          <w:rFonts w:ascii="Times New Roman" w:eastAsia="Calibri" w:hAnsi="Times New Roman" w:cs="Times New Roman"/>
          <w:bCs/>
          <w:sz w:val="16"/>
          <w:szCs w:val="16"/>
        </w:rPr>
        <w:t>Приложение 2</w:t>
      </w:r>
    </w:p>
    <w:p w:rsidR="00A04BAA" w:rsidRPr="00C30D76" w:rsidRDefault="00A04BAA" w:rsidP="00A04BAA">
      <w:pPr>
        <w:spacing w:after="0" w:line="240" w:lineRule="auto"/>
        <w:rPr>
          <w:rFonts w:ascii="Times New Roman" w:eastAsia="Calibri" w:hAnsi="Times New Roman" w:cs="Times New Roman"/>
          <w:sz w:val="16"/>
          <w:szCs w:val="16"/>
        </w:rPr>
      </w:pPr>
    </w:p>
    <w:p w:rsidR="00A04BAA" w:rsidRPr="00C30D76" w:rsidRDefault="00A04BAA" w:rsidP="00A04BAA">
      <w:pPr>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Классы опасности пестицидов для пчел</w:t>
      </w:r>
    </w:p>
    <w:p w:rsidR="00A04BAA" w:rsidRPr="00C30D76" w:rsidRDefault="00A04BAA" w:rsidP="00A04BAA">
      <w:pPr>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и соответствующие экологические регламенты их применения</w:t>
      </w:r>
    </w:p>
    <w:p w:rsidR="00A04BAA" w:rsidRPr="00C30D76" w:rsidRDefault="00A04BAA" w:rsidP="00A04BAA">
      <w:pPr>
        <w:spacing w:after="0" w:line="240" w:lineRule="auto"/>
        <w:jc w:val="center"/>
        <w:rPr>
          <w:rFonts w:ascii="Times New Roman" w:eastAsia="Calibri" w:hAnsi="Times New Roman" w:cs="Times New Roman"/>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b/>
          <w:bCs/>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b/>
          <w:bCs/>
          <w:sz w:val="16"/>
          <w:szCs w:val="16"/>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1класс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ВЫСОКООПАСНЫЕ (категория риска – Высокий)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не более 1–2 м/с                                                     (авиаобработка не более 0-1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  - не менее  4–6 сут;                                         (авиаобработка не менее 4-6 сут)</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или удаление семей пчел из зоны обработки на срок более 6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2класс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СРЕДНЕОПАСНЫЕ (категория риска – Средний)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не более  2–3 м/с                                                     (авиаобработка не более 1-2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  не менее 2–3 сут                                                (авиаобработка не менее 2-3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3класс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МАЛООПАСНЫЕ (категория риска – Низкий)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 не более 4–5 м/с                                                    (авиаобработка не более 2-3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   не менее  20–24 часа                                        (авиаобработка не менее 20-24 часа)</w:t>
      </w: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0" w:line="240" w:lineRule="auto"/>
        <w:jc w:val="center"/>
        <w:rPr>
          <w:rFonts w:ascii="Times New Roman" w:eastAsia="Calibri" w:hAnsi="Times New Roman" w:cs="Times New Roman"/>
          <w:b/>
          <w:bCs/>
          <w:sz w:val="20"/>
          <w:szCs w:val="20"/>
        </w:rPr>
      </w:pPr>
      <w:r w:rsidRPr="00C30D76">
        <w:rPr>
          <w:rFonts w:ascii="Times New Roman" w:eastAsia="Calibri" w:hAnsi="Times New Roman" w:cs="Times New Roman"/>
          <w:b/>
          <w:sz w:val="20"/>
          <w:szCs w:val="20"/>
        </w:rPr>
        <w:t xml:space="preserve">В соответствии с письмом факультета почвоведения МГУ им. М.В. Ломоносова от 4 марта 2021 г. </w:t>
      </w:r>
      <w:r w:rsidRPr="00C30D76">
        <w:rPr>
          <w:rFonts w:ascii="Times New Roman" w:eastAsia="Calibri" w:hAnsi="Times New Roman" w:cs="Times New Roman"/>
          <w:b/>
          <w:sz w:val="20"/>
          <w:szCs w:val="20"/>
        </w:rPr>
        <w:br/>
        <w:t xml:space="preserve">№ 96-21/106-03 </w:t>
      </w:r>
      <w:r w:rsidRPr="00C30D76">
        <w:rPr>
          <w:rFonts w:ascii="Times New Roman" w:eastAsia="Calibri" w:hAnsi="Times New Roman" w:cs="Times New Roman"/>
          <w:b/>
          <w:bCs/>
          <w:sz w:val="20"/>
          <w:szCs w:val="20"/>
        </w:rPr>
        <w:t xml:space="preserve">Классы опасности пестицидов для пчел и соответствующие экологические регламенты </w:t>
      </w:r>
      <w:r w:rsidRPr="00C30D76">
        <w:rPr>
          <w:rFonts w:ascii="Times New Roman" w:eastAsia="Calibri" w:hAnsi="Times New Roman" w:cs="Times New Roman"/>
          <w:b/>
          <w:bCs/>
          <w:sz w:val="20"/>
          <w:szCs w:val="20"/>
        </w:rPr>
        <w:br/>
        <w:t>их применения</w:t>
      </w:r>
    </w:p>
    <w:p w:rsidR="00A04BAA" w:rsidRPr="00C30D76" w:rsidRDefault="00A04BAA" w:rsidP="00A04BAA">
      <w:pPr>
        <w:spacing w:after="0" w:line="240" w:lineRule="auto"/>
        <w:jc w:val="center"/>
        <w:rPr>
          <w:rFonts w:ascii="Times New Roman" w:eastAsia="Calibri" w:hAnsi="Times New Roman" w:cs="Times New Roman"/>
          <w:b/>
          <w:sz w:val="20"/>
          <w:szCs w:val="20"/>
        </w:rPr>
      </w:pP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1класс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ВЫСОКООПАСНЫЕ (категория риска – Высокий)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не более 1–2 м/с                                                     (авиаобработка не более 0-1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  - не менее  4–6 сут;                                         (авиаобработка не менее 4-6 сут)</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или удаление семей пчел из зоны обработки на срок более 6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2класс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СРЕДНЕОПАСНЫЕ (категория риска – Средний)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не более  2–3 м/с                                                     (авиаобработка не более 1-2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  не менее 2–3 сут                                                (авиаобработка не менее 2-3 сут)</w:t>
      </w:r>
    </w:p>
    <w:p w:rsidR="00A04BAA" w:rsidRPr="00C30D76" w:rsidRDefault="00A04BAA" w:rsidP="00A04BAA">
      <w:pPr>
        <w:tabs>
          <w:tab w:val="left" w:pos="1644"/>
          <w:tab w:val="left" w:pos="1928"/>
        </w:tabs>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b/>
          <w:bCs/>
          <w:sz w:val="16"/>
          <w:szCs w:val="16"/>
        </w:rPr>
        <w:t>3класс опасности</w:t>
      </w:r>
      <w:r w:rsidRPr="00C30D76">
        <w:rPr>
          <w:rFonts w:ascii="Times New Roman" w:eastAsia="Calibri" w:hAnsi="Times New Roman" w:cs="Times New Roman"/>
          <w:sz w:val="16"/>
          <w:szCs w:val="16"/>
        </w:rPr>
        <w:t xml:space="preserve"> – </w:t>
      </w:r>
      <w:r w:rsidRPr="00C30D76">
        <w:rPr>
          <w:rFonts w:ascii="Times New Roman" w:eastAsia="Calibri" w:hAnsi="Times New Roman" w:cs="Times New Roman"/>
          <w:i/>
          <w:iCs/>
          <w:sz w:val="16"/>
          <w:szCs w:val="16"/>
        </w:rPr>
        <w:t>МАЛООПАСНЫЕ (категория риска – Низкий)</w:t>
      </w:r>
      <w:r w:rsidRPr="00C30D76">
        <w:rPr>
          <w:rFonts w:ascii="Times New Roman" w:eastAsia="Calibri" w:hAnsi="Times New Roman" w:cs="Times New Roman"/>
          <w:sz w:val="16"/>
          <w:szCs w:val="16"/>
        </w:rPr>
        <w:t>: необходимо соблюдение экологического регламента: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при скорости ветра  - не более 4–5 м/с                                                    (авиаобработка не более 2-3 м/с)</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ограничение лёта пчел   не менее  20–24 часа                                        (авиаобработка не менее 20-24 часа)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b/>
          <w:sz w:val="16"/>
          <w:szCs w:val="16"/>
        </w:rPr>
      </w:pPr>
      <w:r w:rsidRPr="00C30D76">
        <w:rPr>
          <w:rFonts w:ascii="Times New Roman" w:eastAsia="Calibri" w:hAnsi="Times New Roman" w:cs="Times New Roman"/>
          <w:b/>
          <w:sz w:val="16"/>
          <w:szCs w:val="16"/>
        </w:rPr>
        <w:t>- ограничение лёта пчел   не менее  36–48 час. (инсектициды) (авиаобработка не менее 36-48 часа)</w:t>
      </w:r>
    </w:p>
    <w:p w:rsidR="00A04BAA" w:rsidRPr="00C30D76" w:rsidRDefault="00A04BAA" w:rsidP="00A04BAA">
      <w:pPr>
        <w:tabs>
          <w:tab w:val="left" w:pos="1644"/>
          <w:tab w:val="left" w:pos="1928"/>
        </w:tabs>
        <w:spacing w:after="0" w:line="240" w:lineRule="auto"/>
        <w:ind w:left="737"/>
        <w:jc w:val="both"/>
        <w:rPr>
          <w:rFonts w:ascii="Times New Roman" w:eastAsia="Calibri" w:hAnsi="Times New Roman" w:cs="Times New Roman"/>
          <w:sz w:val="16"/>
          <w:szCs w:val="16"/>
        </w:rPr>
      </w:pP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A04BAA" w:rsidRPr="00C30D76" w:rsidRDefault="00A04BAA" w:rsidP="00A04BAA">
      <w:pPr>
        <w:spacing w:after="0" w:line="240" w:lineRule="auto"/>
        <w:ind w:firstLine="284"/>
        <w:jc w:val="both"/>
        <w:rPr>
          <w:rFonts w:ascii="Times New Roman" w:eastAsia="Calibri" w:hAnsi="Times New Roman" w:cs="Times New Roman"/>
          <w:sz w:val="16"/>
          <w:szCs w:val="16"/>
        </w:rPr>
      </w:pPr>
    </w:p>
    <w:p w:rsidR="00A04BAA" w:rsidRPr="00C30D76" w:rsidRDefault="00A04BAA" w:rsidP="00A04BAA">
      <w:pPr>
        <w:spacing w:after="200" w:line="276" w:lineRule="auto"/>
        <w:rPr>
          <w:rFonts w:ascii="Calibri" w:eastAsia="Calibri" w:hAnsi="Calibri" w:cs="Times New Roman"/>
          <w:sz w:val="16"/>
          <w:szCs w:val="16"/>
        </w:rPr>
      </w:pPr>
    </w:p>
    <w:p w:rsidR="00A04BAA" w:rsidRPr="00C30D76" w:rsidRDefault="00A04BAA" w:rsidP="00A04BAA">
      <w:pPr>
        <w:spacing w:after="200" w:line="276" w:lineRule="auto"/>
        <w:rPr>
          <w:rFonts w:ascii="Calibri" w:eastAsia="Calibri" w:hAnsi="Calibri" w:cs="Times New Roman"/>
          <w:sz w:val="16"/>
          <w:szCs w:val="16"/>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A04BAA" w:rsidRPr="00C30D76" w:rsidRDefault="00A04BAA" w:rsidP="00A04BAA">
      <w:pPr>
        <w:keepNext/>
        <w:autoSpaceDE w:val="0"/>
        <w:autoSpaceDN w:val="0"/>
        <w:spacing w:after="0" w:line="240" w:lineRule="auto"/>
        <w:jc w:val="center"/>
        <w:outlineLvl w:val="0"/>
        <w:rPr>
          <w:rFonts w:ascii="Times New Roman" w:eastAsia="Times New Roman" w:hAnsi="Times New Roman" w:cs="Times New Roman"/>
          <w:b/>
          <w:sz w:val="28"/>
          <w:szCs w:val="28"/>
          <w:lang w:eastAsia="ru-RU"/>
        </w:rPr>
      </w:pPr>
      <w:r w:rsidRPr="00C30D76">
        <w:rPr>
          <w:rFonts w:ascii="Times New Roman" w:eastAsia="Times New Roman" w:hAnsi="Times New Roman" w:cs="Times New Roman"/>
          <w:b/>
          <w:sz w:val="28"/>
          <w:szCs w:val="28"/>
          <w:lang w:eastAsia="ru-RU"/>
        </w:rPr>
        <w:t>Микробиологические и биологические пестициды</w:t>
      </w:r>
    </w:p>
    <w:p w:rsidR="00A04BAA" w:rsidRPr="00C30D76" w:rsidRDefault="00A04BAA" w:rsidP="00A04BAA">
      <w:pPr>
        <w:keepNext/>
        <w:autoSpaceDE w:val="0"/>
        <w:autoSpaceDN w:val="0"/>
        <w:spacing w:after="0" w:line="240" w:lineRule="auto"/>
        <w:outlineLvl w:val="0"/>
        <w:rPr>
          <w:rFonts w:ascii="Times New Roman" w:eastAsia="Times New Roman" w:hAnsi="Times New Roman" w:cs="Times New Roman"/>
          <w:b/>
          <w:i/>
          <w:sz w:val="28"/>
          <w:szCs w:val="28"/>
          <w:lang w:eastAsia="ru-RU"/>
        </w:rPr>
      </w:pPr>
      <w:r w:rsidRPr="00C30D76">
        <w:rPr>
          <w:rFonts w:ascii="Times New Roman" w:eastAsia="Times New Roman" w:hAnsi="Times New Roman" w:cs="Times New Roman"/>
          <w:b/>
          <w:i/>
          <w:sz w:val="28"/>
          <w:szCs w:val="28"/>
          <w:lang w:eastAsia="ru-RU"/>
        </w:rPr>
        <w:t>Инсектициды и Акарициды</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thuringiensisB-82 + Bacillus subtilis B-76</w:t>
      </w:r>
    </w:p>
    <w:tbl>
      <w:tblPr>
        <w:tblW w:w="9950"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63"/>
        <w:gridCol w:w="1134"/>
        <w:gridCol w:w="1418"/>
        <w:gridCol w:w="1871"/>
        <w:gridCol w:w="2495"/>
        <w:gridCol w:w="680"/>
        <w:gridCol w:w="489"/>
      </w:tblGrid>
      <w:tr w:rsidR="00406AA3" w:rsidRPr="00C30D76" w:rsidTr="002C2566">
        <w:trPr>
          <w:cantSplit/>
          <w:trHeight w:val="221"/>
        </w:trPr>
        <w:tc>
          <w:tcPr>
            <w:tcW w:w="1863" w:type="dxa"/>
            <w:vMerge w:val="restart"/>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Инсектобактерин, СП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«ОРТОН»</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033-01(02)-3392-1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02.12.2031</w:t>
            </w: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20 г</w:t>
            </w:r>
            <w:r w:rsidRPr="00C30D76">
              <w:rPr>
                <w:rFonts w:ascii="Times New Roman" w:eastAsia="Times New Roman" w:hAnsi="Times New Roman" w:cs="Times New Roman"/>
                <w:sz w:val="16"/>
                <w:szCs w:val="16"/>
                <w:lang w:eastAsia="ru-RU"/>
              </w:rPr>
              <w:t>/10 л (Л)</w:t>
            </w:r>
          </w:p>
        </w:tc>
        <w:tc>
          <w:tcPr>
            <w:tcW w:w="1418" w:type="dxa"/>
            <w:shd w:val="clear" w:color="auto" w:fill="FFFFFF"/>
          </w:tcPr>
          <w:p w:rsidR="00406AA3" w:rsidRPr="00C30D76" w:rsidRDefault="00406AA3" w:rsidP="002C2566">
            <w:pPr>
              <w:tabs>
                <w:tab w:val="left" w:pos="1240"/>
              </w:tab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r w:rsidRPr="00C30D76">
              <w:rPr>
                <w:rFonts w:ascii="Times New Roman" w:eastAsia="Times New Roman" w:hAnsi="Times New Roman" w:cs="Times New Roman"/>
                <w:sz w:val="16"/>
                <w:szCs w:val="16"/>
                <w:lang w:eastAsia="ru-RU"/>
              </w:rPr>
              <w:tab/>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489"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235"/>
        </w:trPr>
        <w:tc>
          <w:tcPr>
            <w:tcW w:w="1863"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10 г/10 л (Л)</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Совки</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7(6)</w:t>
            </w:r>
          </w:p>
        </w:tc>
        <w:tc>
          <w:tcPr>
            <w:tcW w:w="489"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66"/>
        </w:trPr>
        <w:tc>
          <w:tcPr>
            <w:tcW w:w="1863"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7(4)</w:t>
            </w:r>
          </w:p>
        </w:tc>
        <w:tc>
          <w:tcPr>
            <w:tcW w:w="489"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Bacillusthuringiensis</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kurstakiZ</w:t>
      </w:r>
      <w:r w:rsidRPr="00C30D76">
        <w:rPr>
          <w:rFonts w:ascii="Times New Roman" w:eastAsia="Times New Roman" w:hAnsi="Times New Roman" w:cs="Times New Roman"/>
          <w:b/>
          <w:bCs/>
          <w:i/>
          <w:iCs/>
          <w:sz w:val="16"/>
          <w:szCs w:val="16"/>
          <w:lang w:eastAsia="ru-RU"/>
        </w:rPr>
        <w:t>-52(спорово-кристаллический комплекс)</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1840"/>
        </w:trPr>
        <w:tc>
          <w:tcPr>
            <w:tcW w:w="1701" w:type="dxa"/>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Лепидобактоцид,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ЕА/мг, титр не менее 10 млрд спор/г)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НПП</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w:t>
            </w:r>
            <w:r w:rsidRPr="00C30D76">
              <w:rPr>
                <w:rFonts w:ascii="Times New Roman" w:eastAsia="Times New Roman" w:hAnsi="Times New Roman" w:cs="Times New Roman"/>
                <w:sz w:val="16"/>
                <w:szCs w:val="16"/>
                <w:lang w:eastAsia="ru-RU"/>
              </w:rPr>
              <w:t>ЭКОСЕРВИС С</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435-01-1492-1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eastAsia="ru-RU"/>
              </w:rPr>
              <w:t>03.05.2027</w:t>
            </w: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Береза, сосна и другие лиственные и хвойные леса и насаждения</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Непарный шелкопряд, сибирский шелкопряд, сосновый пилильщики и другие хвое- и листогрызущие вредители</w:t>
            </w:r>
          </w:p>
        </w:tc>
        <w:tc>
          <w:tcPr>
            <w:tcW w:w="2495"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Ультрамалообъемное опрыскивание в период развития гусениц. Расход рабочей жидкости – 3 л/га</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Bacillusthuringiensissubsp. kurstakiZ-52 (</w:t>
      </w:r>
      <w:r w:rsidRPr="00C30D76">
        <w:rPr>
          <w:rFonts w:ascii="Times New Roman" w:eastAsia="Times New Roman" w:hAnsi="Times New Roman" w:cs="Times New Roman"/>
          <w:b/>
          <w:bCs/>
          <w:i/>
          <w:iCs/>
          <w:sz w:val="16"/>
          <w:szCs w:val="16"/>
          <w:lang w:eastAsia="ru-RU"/>
        </w:rPr>
        <w:t>споро</w:t>
      </w:r>
      <w:r w:rsidRPr="00C30D76">
        <w:rPr>
          <w:rFonts w:ascii="Times New Roman" w:eastAsia="Times New Roman" w:hAnsi="Times New Roman" w:cs="Times New Roman"/>
          <w:b/>
          <w:bCs/>
          <w:i/>
          <w:iCs/>
          <w:sz w:val="16"/>
          <w:szCs w:val="16"/>
          <w:lang w:val="en-US" w:eastAsia="ru-RU"/>
        </w:rPr>
        <w:t>-</w:t>
      </w:r>
      <w:r w:rsidRPr="00C30D76">
        <w:rPr>
          <w:rFonts w:ascii="Times New Roman" w:eastAsia="Times New Roman" w:hAnsi="Times New Roman" w:cs="Times New Roman"/>
          <w:b/>
          <w:bCs/>
          <w:i/>
          <w:iCs/>
          <w:sz w:val="16"/>
          <w:szCs w:val="16"/>
          <w:lang w:eastAsia="ru-RU"/>
        </w:rPr>
        <w:t>кристаллическийкомплекс</w:t>
      </w:r>
      <w:r w:rsidRPr="00C30D76">
        <w:rPr>
          <w:rFonts w:ascii="Times New Roman" w:eastAsia="Times New Roman" w:hAnsi="Times New Roman" w:cs="Times New Roman"/>
          <w:b/>
          <w:bCs/>
          <w:i/>
          <w:iCs/>
          <w:sz w:val="16"/>
          <w:szCs w:val="16"/>
          <w:lang w:val="en-US" w:eastAsia="ru-RU"/>
        </w:rPr>
        <w:t>)</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739"/>
        </w:trPr>
        <w:tc>
          <w:tcPr>
            <w:tcW w:w="1701" w:type="dxa"/>
            <w:vMerge w:val="restart"/>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Лепидоцид, П </w:t>
            </w:r>
            <w:r w:rsidRPr="00C30D76">
              <w:rPr>
                <w:rFonts w:ascii="Times New Roman" w:eastAsia="Times New Roman" w:hAnsi="Times New Roman" w:cs="Times New Roman"/>
                <w:b/>
                <w:bCs/>
                <w:sz w:val="16"/>
                <w:szCs w:val="16"/>
                <w:lang w:eastAsia="ru-RU"/>
              </w:rPr>
              <w:br/>
              <w:t>(БА – 3000 ЕА/мг, титр не менее 60 млрд. спор/г)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034-01-2886-1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09.12.2030</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0,7</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Картофельная моль</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клубней перед закладкой на хранение в 1% рабочий раствор. Расход рабочей жидкости – </w:t>
            </w:r>
            <w:r w:rsidRPr="00C30D76">
              <w:rPr>
                <w:rFonts w:ascii="Times New Roman" w:eastAsia="Calibri" w:hAnsi="Times New Roman" w:cs="Times New Roman"/>
                <w:spacing w:val="-2"/>
                <w:sz w:val="16"/>
                <w:szCs w:val="16"/>
              </w:rPr>
              <w:br/>
              <w:t>100 л на 15 т клубней</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406AA3" w:rsidRPr="00C30D76" w:rsidTr="002C2566">
        <w:trPr>
          <w:cantSplit/>
          <w:trHeight w:val="317"/>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15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Соя</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Height w:val="441"/>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2-4</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1000-3000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657"/>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Кукуруза</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Height w:val="471"/>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2-4</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 свекла сахарная, столовая, кормовая, люцерна</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8-10 дней. Расход рабочей жидкости – </w:t>
            </w:r>
            <w:r w:rsidRPr="00C30D76">
              <w:rPr>
                <w:rFonts w:ascii="Times New Roman" w:eastAsia="Calibri" w:hAnsi="Times New Roman" w:cs="Times New Roman"/>
                <w:spacing w:val="-2"/>
                <w:sz w:val="16"/>
                <w:szCs w:val="16"/>
              </w:rPr>
              <w:br/>
              <w:t>300-600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73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капустная совка, огневки (гусеницы 1-2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311"/>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160"/>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вишня, черешня, айва и плодовые и декоративные породы</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и плодовая моли, американская белая бабочка, златогузка, пяденицы, листовертки весенней группы, шелкопряды (гусеницы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77"/>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 малина, рябина черноплодная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огневки (гусеницы 1-3 возраста), пилильщики (ложногусеницы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400-800 л/га</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840"/>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Дуб, береза, липа и лиственные леса и насаждения</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Златогузка (гусеницы 2-3 возраста), зеленая дубовая листовертка, непарный и кольчатый шелкопряды, пяденицы (гусеницы 1-2 возраста), дубовый клоп-кружевница (имаго, нимфы), ивовая минирующая златка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Самшит</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Самшитовая огневка (гусеницы 1-3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w:t>
            </w:r>
            <w:r w:rsidRPr="00C30D76">
              <w:rPr>
                <w:rFonts w:ascii="Times New Roman" w:eastAsia="Calibri" w:hAnsi="Times New Roman" w:cs="Times New Roman"/>
                <w:spacing w:val="-2"/>
                <w:sz w:val="16"/>
                <w:szCs w:val="16"/>
              </w:rPr>
              <w:br/>
              <w:t>100-200 л/га, при авиационном – 10-25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6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Фундук</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Мраморный клоп (имаго, нимфы)</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428"/>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леса и насаждения</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Сосновый шелкопряд (гусеницы 1-3 возраста), шелкопряд монашенка, сосновая пяденица, сосновая совка (гусеницы 1-2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 xml:space="preserve">10-25 л/га </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31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леса и насаждения</w:t>
            </w: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Сосновый семенной клоп (имаго, нимфы), рыжий сосновый пилильщик (ложногусеницы 2-3 возраста)</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3"/>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840"/>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18"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конопряд</w:t>
            </w:r>
          </w:p>
        </w:tc>
        <w:tc>
          <w:tcPr>
            <w:tcW w:w="2495" w:type="dxa"/>
            <w:vMerge w:val="restart"/>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w:t>
            </w:r>
            <w:r w:rsidRPr="00C30D76">
              <w:rPr>
                <w:rFonts w:ascii="Times New Roman" w:eastAsia="Calibri" w:hAnsi="Times New Roman" w:cs="Times New Roman"/>
                <w:spacing w:val="-2"/>
                <w:sz w:val="16"/>
                <w:szCs w:val="16"/>
              </w:rPr>
              <w:br/>
              <w:t xml:space="preserve">по перезимовавшим гусеницам старших возрастов, второе – по гусеницам 1-2 возраста нового поколения. Расход рабочей жидкости: при наземном применении – </w:t>
            </w:r>
            <w:r w:rsidRPr="00C30D76">
              <w:rPr>
                <w:rFonts w:ascii="Times New Roman" w:eastAsia="Calibri" w:hAnsi="Times New Roman" w:cs="Times New Roman"/>
                <w:spacing w:val="-2"/>
                <w:sz w:val="16"/>
                <w:szCs w:val="16"/>
              </w:rPr>
              <w:br/>
              <w:t xml:space="preserve">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24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autoSpaceDE w:val="0"/>
              <w:autoSpaceDN w:val="0"/>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29"/>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г/</w:t>
            </w:r>
            <w:r w:rsidRPr="00C30D76">
              <w:rPr>
                <w:rFonts w:ascii="Times New Roman" w:eastAsia="Calibri" w:hAnsi="Times New Roman" w:cs="Times New Roman"/>
                <w:spacing w:val="-2"/>
                <w:sz w:val="16"/>
                <w:szCs w:val="16"/>
              </w:rPr>
              <w:br/>
              <w:t>10 л воды (Л)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огневки, капуст</w:t>
            </w:r>
            <w:r w:rsidRPr="00C30D76">
              <w:rPr>
                <w:rFonts w:ascii="Times New Roman" w:eastAsia="Calibri" w:hAnsi="Times New Roman" w:cs="Times New Roman"/>
                <w:spacing w:val="-2"/>
                <w:sz w:val="16"/>
                <w:szCs w:val="16"/>
              </w:rPr>
              <w:softHyphen/>
              <w:t>ная совка (гусеницы 1-2 возраста)</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1322"/>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(на плодовых культурах – 7-8 дней). Расход рабочей жидкости – </w:t>
            </w:r>
            <w:r w:rsidRPr="00C30D76">
              <w:rPr>
                <w:rFonts w:ascii="Times New Roman" w:eastAsia="Calibri" w:hAnsi="Times New Roman" w:cs="Times New Roman"/>
                <w:spacing w:val="-2"/>
                <w:sz w:val="16"/>
                <w:szCs w:val="16"/>
              </w:rPr>
              <w:br/>
              <w:t>2-5 л/дерево (в зависимости от возраста и сорта деревьев)</w:t>
            </w:r>
          </w:p>
        </w:tc>
        <w:tc>
          <w:tcPr>
            <w:tcW w:w="680"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1306"/>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Calibri" w:hAnsi="Times New Roman" w:cs="Times New Roman"/>
                <w:spacing w:val="-2"/>
                <w:sz w:val="16"/>
                <w:szCs w:val="16"/>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Плодовые культуры</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моль и плодовая моли, боярышница, листовертки, шелкопряды, пяденицы, американская белая бабочка (гусеницы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(на плодовых культурах – 7-8 дней). Расход рабочей жидкости – </w:t>
            </w:r>
            <w:r w:rsidRPr="00C30D76">
              <w:rPr>
                <w:rFonts w:ascii="Times New Roman" w:eastAsia="Calibri" w:hAnsi="Times New Roman" w:cs="Times New Roman"/>
                <w:spacing w:val="-2"/>
                <w:sz w:val="16"/>
                <w:szCs w:val="16"/>
              </w:rPr>
              <w:br/>
              <w:t>2-5 л/дерево (в зависимости от возраста и сорта деревьев)</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Height w:val="594"/>
        </w:trPr>
        <w:tc>
          <w:tcPr>
            <w:tcW w:w="1701"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Calibri" w:hAnsi="Times New Roman" w:cs="Times New Roman"/>
                <w:spacing w:val="-2"/>
                <w:sz w:val="16"/>
                <w:szCs w:val="16"/>
              </w:rPr>
            </w:pPr>
          </w:p>
        </w:tc>
        <w:tc>
          <w:tcPr>
            <w:tcW w:w="1418"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 малина рябина черно</w:t>
            </w:r>
            <w:r w:rsidRPr="00C30D76">
              <w:rPr>
                <w:rFonts w:ascii="Times New Roman" w:eastAsia="Calibri" w:hAnsi="Times New Roman" w:cs="Times New Roman"/>
                <w:spacing w:val="-2"/>
                <w:sz w:val="16"/>
                <w:szCs w:val="16"/>
              </w:rPr>
              <w:softHyphen/>
              <w:t>плодная</w:t>
            </w:r>
          </w:p>
        </w:tc>
        <w:tc>
          <w:tcPr>
            <w:tcW w:w="1871"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огневки (гусеницы 1-3 возраста), пилильщики (ложногусеницы 1-3 возраста)</w:t>
            </w:r>
          </w:p>
        </w:tc>
        <w:tc>
          <w:tcPr>
            <w:tcW w:w="2495" w:type="dxa"/>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2-10 л/10 м</w:t>
            </w:r>
            <w:r w:rsidRPr="00C30D76">
              <w:rPr>
                <w:rFonts w:ascii="Times New Roman" w:eastAsia="Calibri" w:hAnsi="Times New Roman" w:cs="Times New Roman"/>
                <w:spacing w:val="-2"/>
                <w:sz w:val="16"/>
                <w:szCs w:val="16"/>
                <w:vertAlign w:val="superscript"/>
              </w:rPr>
              <w:t>2</w:t>
            </w:r>
          </w:p>
        </w:tc>
        <w:tc>
          <w:tcPr>
            <w:tcW w:w="680" w:type="dxa"/>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30-40 г/10 л (Л)</w:t>
            </w: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Расход рабочей жидкости -–</w:t>
            </w:r>
            <w:r w:rsidRPr="00C30D76">
              <w:rPr>
                <w:rFonts w:ascii="Times New Roman" w:eastAsia="Calibri" w:hAnsi="Times New Roman" w:cs="Times New Roman"/>
                <w:spacing w:val="-2"/>
                <w:sz w:val="16"/>
                <w:szCs w:val="16"/>
              </w:rPr>
              <w:br/>
              <w:t>1-3 л/10 м</w:t>
            </w:r>
            <w:r w:rsidRPr="00C30D76">
              <w:rPr>
                <w:rFonts w:ascii="Times New Roman" w:eastAsia="Calibri" w:hAnsi="Times New Roman" w:cs="Times New Roman"/>
                <w:spacing w:val="-2"/>
                <w:sz w:val="16"/>
                <w:szCs w:val="16"/>
                <w:vertAlign w:val="superscript"/>
              </w:rPr>
              <w:t>2</w:t>
            </w:r>
          </w:p>
        </w:tc>
        <w:tc>
          <w:tcPr>
            <w:tcW w:w="680"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w:t>
            </w:r>
          </w:p>
        </w:tc>
        <w:tc>
          <w:tcPr>
            <w:tcW w:w="680"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val="restart"/>
            <w:tcBorders>
              <w:top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Лепидоцид, СК (БА – 2000 ЕА/мг, титр не менее 10 млрд. спор/мл)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034-01-2882-1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13.12.2030</w:t>
            </w:r>
          </w:p>
        </w:tc>
        <w:tc>
          <w:tcPr>
            <w:tcW w:w="1134"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Картофельная моль</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клубней перед закладкой на хранение в 1% раствор. Расход рабочей </w:t>
            </w:r>
            <w:r w:rsidRPr="00C30D76">
              <w:rPr>
                <w:rFonts w:ascii="Times New Roman" w:eastAsia="Calibri" w:hAnsi="Times New Roman" w:cs="Times New Roman"/>
                <w:spacing w:val="-2"/>
                <w:sz w:val="16"/>
                <w:szCs w:val="16"/>
              </w:rPr>
              <w:br/>
              <w:t>жидкости – 100 л на 15 т клубней</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в открытом грунте – </w:t>
            </w:r>
            <w:r w:rsidRPr="00C30D76">
              <w:rPr>
                <w:rFonts w:ascii="Times New Roman" w:eastAsia="Calibri" w:hAnsi="Times New Roman" w:cs="Times New Roman"/>
                <w:spacing w:val="-2"/>
                <w:sz w:val="16"/>
                <w:szCs w:val="16"/>
              </w:rPr>
              <w:br/>
              <w:t xml:space="preserve">200-400 л/га, в защищенном </w:t>
            </w:r>
            <w:r w:rsidRPr="00C30D76">
              <w:rPr>
                <w:rFonts w:ascii="Times New Roman" w:eastAsia="Calibri" w:hAnsi="Times New Roman" w:cs="Times New Roman"/>
                <w:spacing w:val="-2"/>
                <w:sz w:val="16"/>
                <w:szCs w:val="16"/>
              </w:rPr>
              <w:br/>
              <w:t>грунте – 1000-3000 л/га</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и защищенного грунта</w:t>
            </w:r>
          </w:p>
        </w:tc>
        <w:tc>
          <w:tcPr>
            <w:tcW w:w="1871"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кочанная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и репная белянка, капустная моль, капустная совка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8-10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1418"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1-2</w:t>
            </w:r>
          </w:p>
        </w:tc>
        <w:tc>
          <w:tcPr>
            <w:tcW w:w="1418"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Рапс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Подгрызающие совки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всходов. Расход рабочей жидкости – 100-200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моль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 (2-5 л/дерево в зависимости от возраста и размеров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вишня, черешня, айва и плодовые и декоративные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и плодовая моли, американская белая бабочка, златогузка, пяденицы, листовертки весенней группы, шелкопряды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гусениц против каждого поколения вредителя с интервалом 10-14 дней. Расход рабочей жидкости – 600-1200 л/га (2-5 л/дерево в зависимости от возраста и размеров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черная, красная, белая, 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600-1000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Дуб, береза и лиственные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Листогрызущие вредители: непарный шелкопряд, кольчатый шелкопряд, дубовая листовертка, пяденицы и гусеницы 1-3 возраста</w:t>
            </w:r>
          </w:p>
        </w:tc>
        <w:tc>
          <w:tcPr>
            <w:tcW w:w="2495"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опрыскивании – </w:t>
            </w:r>
            <w:r w:rsidRPr="00C30D76">
              <w:rPr>
                <w:rFonts w:ascii="Times New Roman" w:eastAsia="Calibri" w:hAnsi="Times New Roman" w:cs="Times New Roman"/>
                <w:spacing w:val="-2"/>
                <w:sz w:val="16"/>
                <w:szCs w:val="16"/>
              </w:rPr>
              <w:br/>
              <w:t xml:space="preserve">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 ультрамалообъемном опрыскивании – 3-5 л/га</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ель, кедр и хвойные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Хвоегрызущие вредители: сибирский коконопряд, шелкопряд монашенка, пяденицы и гусеницы 1-3 возраста. Рыжий сосновый пилильщик (личинки 1-3 возраста)</w:t>
            </w:r>
          </w:p>
        </w:tc>
        <w:tc>
          <w:tcPr>
            <w:tcW w:w="2495"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Декоративные кустарники и насаждения (айлант, сирень, лимонник китай</w:t>
            </w:r>
            <w:r w:rsidRPr="00C30D76">
              <w:rPr>
                <w:rFonts w:ascii="Times New Roman" w:eastAsia="Calibri" w:hAnsi="Times New Roman" w:cs="Times New Roman"/>
                <w:spacing w:val="-2"/>
                <w:sz w:val="16"/>
                <w:szCs w:val="16"/>
              </w:rPr>
              <w:softHyphen/>
              <w:t>ский, черемуха)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Павлиноглазка айлантовая, горностаевые моли (гусеницы 1-3 возраста)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7-8 дней. Расход рабочей жидкости – 100-200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r w:rsidRPr="00C30D76">
              <w:rPr>
                <w:rFonts w:ascii="Times New Roman" w:eastAsia="Calibri" w:hAnsi="Times New Roman" w:cs="Times New Roman"/>
                <w:spacing w:val="-2"/>
                <w:sz w:val="16"/>
                <w:szCs w:val="16"/>
                <w:lang w:val="en-US"/>
              </w:rPr>
              <w:t xml:space="preserve"> (</w:t>
            </w:r>
            <w:r w:rsidRPr="00C30D76">
              <w:rPr>
                <w:rFonts w:ascii="Times New Roman" w:eastAsia="Calibri" w:hAnsi="Times New Roman" w:cs="Times New Roman"/>
                <w:spacing w:val="-2"/>
                <w:sz w:val="16"/>
                <w:szCs w:val="16"/>
              </w:rPr>
              <w:t xml:space="preserve">Л) </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кочанная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и репная белянки, капустная моль, капустная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val="restart"/>
            <w:tcBorders>
              <w:top w:val="double" w:sz="4" w:space="0" w:color="auto"/>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pacing w:val="-2"/>
                <w:sz w:val="16"/>
                <w:szCs w:val="16"/>
              </w:rPr>
              <w:t>1(-)</w:t>
            </w: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Яблонная плодожорка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массового отрождения гусениц против каждого поколения вредителя с интервалом 10-14 дней. Расход рабочей жидкости – </w:t>
            </w:r>
            <w:r w:rsidRPr="00C30D76">
              <w:rPr>
                <w:rFonts w:ascii="Times New Roman" w:eastAsia="Calibri" w:hAnsi="Times New Roman" w:cs="Times New Roman"/>
                <w:spacing w:val="-2"/>
                <w:sz w:val="16"/>
                <w:szCs w:val="16"/>
              </w:rPr>
              <w:br/>
              <w:t>2-5 л на дерево (в зависимости от возраста и сорта дерева)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Смородина, крыжовник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Листовертки (гусеницы 1-3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2-3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30-40 мл/</w:t>
            </w:r>
            <w:r w:rsidRPr="00C30D76">
              <w:rPr>
                <w:rFonts w:ascii="Times New Roman" w:eastAsia="Calibri" w:hAnsi="Times New Roman" w:cs="Times New Roman"/>
                <w:spacing w:val="-2"/>
                <w:sz w:val="16"/>
                <w:szCs w:val="16"/>
              </w:rPr>
              <w:br/>
              <w:t>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5(1-3)</w:t>
            </w: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0,3-0,4 % рабочим раствором с интервалом 7-8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30-50 мл/</w:t>
            </w:r>
            <w:r w:rsidRPr="00C30D76">
              <w:rPr>
                <w:rFonts w:ascii="Times New Roman" w:eastAsia="Calibri" w:hAnsi="Times New Roman" w:cs="Times New Roman"/>
                <w:spacing w:val="-2"/>
                <w:sz w:val="16"/>
                <w:szCs w:val="16"/>
              </w:rPr>
              <w:br/>
              <w:t>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Хлопковая совка (гусеницы 1-2 возраста)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0,3-0,5 % рабочим раствором с интервалом 7-8 дней. Расход рабочей жидкости – 0,6-1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val="restart"/>
            <w:tcBorders>
              <w:top w:val="single" w:sz="4" w:space="0" w:color="auto"/>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vMerge/>
            <w:tcBorders>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0,4 %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1"/>
        </w:trPr>
        <w:tc>
          <w:tcPr>
            <w:tcW w:w="1701" w:type="dxa"/>
            <w:vMerge/>
            <w:tcBorders>
              <w:bottom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20-30 мл/</w:t>
            </w:r>
            <w:r w:rsidRPr="00C30D76">
              <w:rPr>
                <w:rFonts w:ascii="Times New Roman" w:eastAsia="Calibri" w:hAnsi="Times New Roman" w:cs="Times New Roman"/>
                <w:spacing w:val="-2"/>
                <w:sz w:val="16"/>
                <w:szCs w:val="16"/>
              </w:rPr>
              <w:br/>
              <w:t>10 л воды</w:t>
            </w:r>
          </w:p>
        </w:tc>
        <w:tc>
          <w:tcPr>
            <w:tcW w:w="1418"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Луговой мотылек (гусеницы 1-2 возраста)</w:t>
            </w:r>
          </w:p>
        </w:tc>
        <w:tc>
          <w:tcPr>
            <w:tcW w:w="2495" w:type="dxa"/>
            <w:tcBorders>
              <w:top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0,2-0,3 % рабочим раствором с интервалом 7-8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98</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406AA3" w:rsidRPr="00C30D76" w:rsidTr="002C2566">
        <w:trPr>
          <w:cantSplit/>
        </w:trPr>
        <w:tc>
          <w:tcPr>
            <w:tcW w:w="1622" w:type="dxa"/>
            <w:vMerge w:val="restart"/>
            <w:tcBorders>
              <w:top w:val="sing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Битоксибациллин, П (БА – 1500 ЕА/мг, титр не менее 20 млрд. спор/г)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034-01-2881-1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17.11.2030</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личинок каждого поколения вредителя с интервалом 6-10 дней. Расход рабочей жидкости – 200-400 л/га</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7-10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vMerge w:val="restart"/>
            <w:tcBorders>
              <w:top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600-1200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Груша, яблоня</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Медяница (листоблошка)</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Черешня, вишня, слива, алыча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Тли</w:t>
            </w:r>
          </w:p>
        </w:tc>
        <w:tc>
          <w:tcPr>
            <w:tcW w:w="2495"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600-1000 л/га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5-15</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1000-3000 л/га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5(3-6)</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5-20</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w:t>
            </w:r>
            <w:r w:rsidRPr="00C30D76">
              <w:rPr>
                <w:rFonts w:ascii="Times New Roman" w:eastAsia="Calibri" w:hAnsi="Times New Roman" w:cs="Times New Roman"/>
                <w:spacing w:val="-2"/>
                <w:sz w:val="16"/>
                <w:szCs w:val="16"/>
              </w:rPr>
              <w:softHyphen/>
              <w:t>точные и декоративные культуры защищенного грунта</w:t>
            </w:r>
          </w:p>
        </w:tc>
        <w:tc>
          <w:tcPr>
            <w:tcW w:w="1871"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1000-2000 л/га</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2,5-10</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500-1000 л/га</w:t>
            </w: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5-30</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декоративные культуры открытого грунта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1000-3000 л/га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Береза, дуб, самшит, фундук и лиственные деревья и кустарники</w:t>
            </w:r>
          </w:p>
        </w:tc>
        <w:tc>
          <w:tcPr>
            <w:tcW w:w="1871"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Непарный и кольчатый шелкопряды, павлиноглазка айлантовая, огневка самшитовая, летне-осенний комплекс чешуекрылых вредителей (гусеницы 1-2 возраста), златогузка (гусеницы 1-3 возраста), дубовый клоп-кружевница, мраморный клоп, ивовая минирующая златка</w:t>
            </w:r>
          </w:p>
        </w:tc>
        <w:tc>
          <w:tcPr>
            <w:tcW w:w="2495" w:type="dxa"/>
            <w:vMerge w:val="restart"/>
            <w:tcBorders>
              <w:top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Height w:val="184"/>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Американская белая бабочка (гусеницы 1-3 возраста)</w:t>
            </w:r>
          </w:p>
        </w:tc>
        <w:tc>
          <w:tcPr>
            <w:tcW w:w="2495" w:type="dxa"/>
            <w:vMerge/>
            <w:tcBorders>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породы</w:t>
            </w:r>
          </w:p>
        </w:tc>
        <w:tc>
          <w:tcPr>
            <w:tcW w:w="1871"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коконопряд (весной – перезимовавшие гусеницы, летом – гусеницы 1-2 возраста нового поколения), рыжий сосновый пилильщик, сосновый семенной клоп</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w:t>
            </w:r>
            <w:r w:rsidRPr="00C30D76">
              <w:rPr>
                <w:rFonts w:ascii="Times New Roman" w:eastAsia="Calibri" w:hAnsi="Times New Roman" w:cs="Times New Roman"/>
                <w:spacing w:val="-2"/>
                <w:sz w:val="16"/>
                <w:szCs w:val="16"/>
              </w:rPr>
              <w:br/>
              <w:t>3-5 л/га, при авиационном применении – 10-25 л/га</w:t>
            </w:r>
          </w:p>
        </w:tc>
        <w:tc>
          <w:tcPr>
            <w:tcW w:w="680"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г/10 л воды (Л)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Картофель </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при появлении личинок 1-2 возраста. Интервал между обработками при среднесуточной температуре выше 20˚С – 6-7 дней, ниже 20˚С – 8-10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 медяницы (листоблошки)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против каждого поколения вредителя с интервалом 7-8 дней. Во время цветения обработки запрещены. Расход рабочей жидкости – от 2 до 5 л на дерево (в зависимости от возраста и сорта дерева)</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г/10 л воды</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Огурцы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Паутинный клещ</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50-100 г/</w:t>
            </w:r>
            <w:r w:rsidRPr="00C30D76">
              <w:rPr>
                <w:rFonts w:ascii="Times New Roman" w:eastAsia="Calibri" w:hAnsi="Times New Roman" w:cs="Times New Roman"/>
                <w:spacing w:val="-2"/>
                <w:sz w:val="16"/>
                <w:szCs w:val="16"/>
              </w:rPr>
              <w:br/>
              <w:t>10 л воды</w:t>
            </w: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цветочные и декоративные культуры защищенного грунта</w:t>
            </w:r>
          </w:p>
        </w:tc>
        <w:tc>
          <w:tcPr>
            <w:tcW w:w="1871"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1-2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декоративные культуры открытого грунта</w:t>
            </w:r>
          </w:p>
        </w:tc>
        <w:tc>
          <w:tcPr>
            <w:tcW w:w="1871" w:type="dxa"/>
            <w:vMerge/>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622"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60-80 г/10 л воды</w:t>
            </w:r>
          </w:p>
        </w:tc>
        <w:tc>
          <w:tcPr>
            <w:tcW w:w="1418"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1-3 л на куст</w:t>
            </w:r>
          </w:p>
        </w:tc>
        <w:tc>
          <w:tcPr>
            <w:tcW w:w="680"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tcBorders>
              <w:top w:val="sing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-501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Pr>
        <w:tc>
          <w:tcPr>
            <w:tcW w:w="1701"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Лептоцид,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«Инвиво</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242-01-1570-1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29.10.2027</w:t>
            </w:r>
          </w:p>
        </w:tc>
        <w:tc>
          <w:tcPr>
            <w:tcW w:w="1134"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200-400 л/га</w:t>
            </w:r>
          </w:p>
        </w:tc>
        <w:tc>
          <w:tcPr>
            <w:tcW w:w="680"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w:t>
            </w:r>
          </w:p>
        </w:tc>
        <w:tc>
          <w:tcPr>
            <w:tcW w:w="1418" w:type="dxa"/>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Дуб и другие лиственные</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Пяденицы зимняя и обдирало, непарный шелкопряд, листовертка зеленая дубовая, златогузка, кольчатый шелкопряд (гусеницы 1-3 возраста)</w:t>
            </w:r>
          </w:p>
        </w:tc>
        <w:tc>
          <w:tcPr>
            <w:tcW w:w="2495" w:type="dxa"/>
            <w:vMerge w:val="restart"/>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7-8 дней с помощью самолета Ан-2 с расходом рабочей жидкости 10-50 л/га </w:t>
            </w:r>
          </w:p>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вертолета Ми-2 с расходом рабочей жидкости 25-50 л/га,      3-5 л/га УМО</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Сосна</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Сосновый шелкопряд, шелкопряд монашенка, сосновая пяденица, сосновая совка (гусеницы 1-3 возраста)</w:t>
            </w:r>
          </w:p>
        </w:tc>
        <w:tc>
          <w:tcPr>
            <w:tcW w:w="2495" w:type="dxa"/>
            <w:vMerge/>
            <w:tcBorders>
              <w:top w:val="doub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Pr>
        <w:tc>
          <w:tcPr>
            <w:tcW w:w="1701" w:type="dxa"/>
            <w:vMerge/>
            <w:tcBorders>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Пихта, кедр, лиственница</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Сибирский шелкопряд, пихтовая пяденица (гусеницы </w:t>
            </w:r>
          </w:p>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1-3 возраста)</w:t>
            </w:r>
          </w:p>
        </w:tc>
        <w:tc>
          <w:tcPr>
            <w:tcW w:w="2495" w:type="dxa"/>
            <w:vMerge/>
            <w:tcBorders>
              <w:top w:val="double" w:sz="4" w:space="0" w:color="auto"/>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subsp. Thuringiensis, </w:t>
      </w:r>
      <w:r w:rsidRPr="00C30D76">
        <w:rPr>
          <w:rFonts w:ascii="Times New Roman" w:eastAsia="Times New Roman" w:hAnsi="Times New Roman" w:cs="Times New Roman"/>
          <w:b/>
          <w:bCs/>
          <w:i/>
          <w:iCs/>
          <w:sz w:val="16"/>
          <w:szCs w:val="16"/>
          <w:lang w:eastAsia="ru-RU"/>
        </w:rPr>
        <w:t>ИПМ</w:t>
      </w:r>
      <w:r w:rsidRPr="00C30D76">
        <w:rPr>
          <w:rFonts w:ascii="Times New Roman" w:eastAsia="Times New Roman" w:hAnsi="Times New Roman" w:cs="Times New Roman"/>
          <w:b/>
          <w:bCs/>
          <w:i/>
          <w:iCs/>
          <w:sz w:val="16"/>
          <w:szCs w:val="16"/>
          <w:lang w:val="en-US" w:eastAsia="ru-RU"/>
        </w:rPr>
        <w:t>-1140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505"/>
        </w:trPr>
        <w:tc>
          <w:tcPr>
            <w:tcW w:w="1701" w:type="dxa"/>
            <w:vMerge w:val="restart"/>
            <w:tcBorders>
              <w:top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Инсетим,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w:t>
            </w:r>
            <w:r w:rsidRPr="00C30D76">
              <w:rPr>
                <w:rFonts w:ascii="Times New Roman" w:eastAsia="Times New Roman" w:hAnsi="Times New Roman" w:cs="Times New Roman"/>
                <w:bCs/>
                <w:sz w:val="16"/>
                <w:szCs w:val="16"/>
                <w:lang w:eastAsia="ru-RU"/>
              </w:rPr>
              <w:t>ПАРАДИГМА»</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4/2</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430-1-2118-1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21.02.2029</w:t>
            </w:r>
          </w:p>
        </w:tc>
        <w:tc>
          <w:tcPr>
            <w:tcW w:w="1134"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val="restart"/>
            <w:tcBorders>
              <w:top w:val="doub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505"/>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top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4"/>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Соя </w:t>
            </w: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Обыкновенный паутинный клещ</w:t>
            </w:r>
          </w:p>
        </w:tc>
        <w:tc>
          <w:tcPr>
            <w:tcW w:w="2495"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4"/>
        </w:trPr>
        <w:tc>
          <w:tcPr>
            <w:tcW w:w="1701" w:type="dxa"/>
            <w:vMerge/>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мл/10 л воды (Л)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 (в зависимости от сорта и возраста)</w:t>
            </w:r>
          </w:p>
        </w:tc>
        <w:tc>
          <w:tcPr>
            <w:tcW w:w="680"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04"/>
        </w:trPr>
        <w:tc>
          <w:tcPr>
            <w:tcW w:w="1701" w:type="dxa"/>
            <w:vMerge/>
            <w:tcBorders>
              <w:bottom w:val="double" w:sz="4" w:space="0" w:color="auto"/>
            </w:tcBorders>
            <w:shd w:val="clear" w:color="auto" w:fill="auto"/>
          </w:tcPr>
          <w:p w:rsidR="00406AA3" w:rsidRPr="00C30D76" w:rsidRDefault="00406AA3"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мл/3 л воды (Л)</w:t>
            </w:r>
          </w:p>
        </w:tc>
        <w:tc>
          <w:tcPr>
            <w:tcW w:w="1418"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w:t>
            </w:r>
            <w:r w:rsidRPr="00C30D76">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406AA3" w:rsidRPr="00C30D76" w:rsidTr="002C2566">
        <w:trPr>
          <w:cantSplit/>
          <w:trHeight w:val="190"/>
        </w:trPr>
        <w:tc>
          <w:tcPr>
            <w:tcW w:w="1704"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лип БТ, П</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             1х10</w:t>
            </w:r>
            <w:r w:rsidRPr="00C30D76">
              <w:rPr>
                <w:rFonts w:ascii="Times New Roman" w:eastAsia="Times New Roman" w:hAnsi="Times New Roman" w:cs="Times New Roman"/>
                <w:b/>
                <w:bCs/>
                <w:sz w:val="16"/>
                <w:szCs w:val="16"/>
                <w:vertAlign w:val="superscript"/>
                <w:lang w:eastAsia="ru-RU"/>
              </w:rPr>
              <w:t xml:space="preserve">10 </w:t>
            </w:r>
            <w:r w:rsidRPr="00C30D76">
              <w:rPr>
                <w:rFonts w:ascii="Times New Roman" w:eastAsia="Times New Roman" w:hAnsi="Times New Roman" w:cs="Times New Roman"/>
                <w:b/>
                <w:bCs/>
                <w:sz w:val="16"/>
                <w:szCs w:val="16"/>
                <w:lang w:eastAsia="ru-RU"/>
              </w:rPr>
              <w:t>КОЕ/г)</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«ОРГАНИК ПАРК</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173-01-1751-1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08.02.2028</w:t>
            </w:r>
          </w:p>
        </w:tc>
        <w:tc>
          <w:tcPr>
            <w:tcW w:w="1136"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2-2,5</w:t>
            </w:r>
          </w:p>
        </w:tc>
        <w:tc>
          <w:tcPr>
            <w:tcW w:w="1421"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Подсолнечник</w:t>
            </w:r>
          </w:p>
        </w:tc>
        <w:tc>
          <w:tcPr>
            <w:tcW w:w="1875"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 – 10 дней.                           Расход рабочей жидкости - </w:t>
            </w:r>
            <w:r w:rsidRPr="00C30D76">
              <w:rPr>
                <w:rFonts w:ascii="Times New Roman" w:eastAsia="Times New Roman" w:hAnsi="Times New Roman" w:cs="Times New Roman"/>
                <w:color w:val="000000"/>
                <w:sz w:val="16"/>
                <w:szCs w:val="16"/>
                <w:lang w:eastAsia="ru-RU"/>
              </w:rPr>
              <w:br/>
              <w:t>200 – 400 л/га</w:t>
            </w:r>
          </w:p>
        </w:tc>
        <w:tc>
          <w:tcPr>
            <w:tcW w:w="681"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22"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775"/>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Капуста</w:t>
            </w:r>
          </w:p>
        </w:tc>
        <w:tc>
          <w:tcPr>
            <w:tcW w:w="1875" w:type="dxa"/>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Капустная совка, капустная белянка (личинки 1 – 2-го возраста), тля капустная</w:t>
            </w:r>
          </w:p>
        </w:tc>
        <w:tc>
          <w:tcPr>
            <w:tcW w:w="250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85"/>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Перец открытого грунта</w:t>
            </w:r>
          </w:p>
        </w:tc>
        <w:tc>
          <w:tcPr>
            <w:tcW w:w="1875"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 совка хлопковая (личинки 1 – 2-го возраста)</w:t>
            </w:r>
          </w:p>
        </w:tc>
        <w:tc>
          <w:tcPr>
            <w:tcW w:w="250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775"/>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shd w:val="clear" w:color="auto" w:fill="FFFFFF"/>
          </w:tcPr>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1,5 </w:t>
            </w:r>
          </w:p>
        </w:tc>
        <w:tc>
          <w:tcPr>
            <w:tcW w:w="1421"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Картофель</w:t>
            </w:r>
          </w:p>
        </w:tc>
        <w:tc>
          <w:tcPr>
            <w:tcW w:w="1875" w:type="dxa"/>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Жук колорадский, картофельная моль (личинки 1 – 3-го возраста)</w:t>
            </w:r>
          </w:p>
        </w:tc>
        <w:tc>
          <w:tcPr>
            <w:tcW w:w="250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403"/>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sing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w:t>
            </w:r>
          </w:p>
        </w:tc>
        <w:tc>
          <w:tcPr>
            <w:tcW w:w="1875" w:type="dxa"/>
            <w:tcBorders>
              <w:bottom w:val="sing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Луковая моль (личинки 1 – 3-го возраста)</w:t>
            </w:r>
          </w:p>
        </w:tc>
        <w:tc>
          <w:tcPr>
            <w:tcW w:w="2500" w:type="dxa"/>
            <w:vMerge/>
            <w:tcBorders>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714"/>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tcBorders>
              <w:bottom w:val="double" w:sz="4" w:space="0" w:color="auto"/>
            </w:tcBorders>
            <w:shd w:val="clear" w:color="auto" w:fill="FFFFFF"/>
          </w:tcPr>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 – 2,5</w:t>
            </w:r>
          </w:p>
        </w:tc>
        <w:tc>
          <w:tcPr>
            <w:tcW w:w="1421" w:type="dxa"/>
            <w:tcBorders>
              <w:bottom w:val="sing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грунта,</w:t>
            </w:r>
          </w:p>
        </w:tc>
        <w:tc>
          <w:tcPr>
            <w:tcW w:w="1875" w:type="dxa"/>
            <w:tcBorders>
              <w:bottom w:val="sing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Совка хлопковая (личинки 1 – 2-го возраста)</w:t>
            </w:r>
          </w:p>
        </w:tc>
        <w:tc>
          <w:tcPr>
            <w:tcW w:w="2500" w:type="dxa"/>
            <w:vMerge w:val="restart"/>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 – 10 дней.                             Расход рабочей жидкости - </w:t>
            </w:r>
            <w:r w:rsidRPr="00C30D76">
              <w:rPr>
                <w:rFonts w:ascii="Times New Roman" w:eastAsia="Times New Roman" w:hAnsi="Times New Roman" w:cs="Times New Roman"/>
                <w:color w:val="000000"/>
                <w:sz w:val="16"/>
                <w:szCs w:val="16"/>
                <w:lang w:eastAsia="ru-RU"/>
              </w:rPr>
              <w:br/>
              <w:t>1000 – 3000 л/га</w:t>
            </w: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592"/>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bottom w:val="doub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грунта</w:t>
            </w:r>
          </w:p>
        </w:tc>
        <w:tc>
          <w:tcPr>
            <w:tcW w:w="1875" w:type="dxa"/>
            <w:tcBorders>
              <w:top w:val="single" w:sz="4" w:space="0" w:color="auto"/>
              <w:bottom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w:t>
            </w:r>
          </w:p>
        </w:tc>
        <w:tc>
          <w:tcPr>
            <w:tcW w:w="2500" w:type="dxa"/>
            <w:vMerge/>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br w:type="page"/>
      </w: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 B-501</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406AA3" w:rsidRPr="00C30D76" w:rsidTr="002C2566">
        <w:trPr>
          <w:cantSplit/>
          <w:trHeight w:val="137"/>
        </w:trPr>
        <w:tc>
          <w:tcPr>
            <w:tcW w:w="1704"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Дефилигнум, СК (титр не менее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«Биота </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805</w:t>
            </w:r>
            <w:r w:rsidRPr="00C30D76">
              <w:rPr>
                <w:rFonts w:ascii="Times New Roman" w:eastAsia="Times New Roman" w:hAnsi="Times New Roman" w:cs="Times New Roman"/>
                <w:sz w:val="16"/>
                <w:szCs w:val="16"/>
                <w:lang w:eastAsia="ru-RU"/>
              </w:rPr>
              <w:t>-01-</w:t>
            </w:r>
            <w:r w:rsidRPr="00C30D76">
              <w:rPr>
                <w:rFonts w:ascii="Times New Roman" w:eastAsia="Times New Roman" w:hAnsi="Times New Roman" w:cs="Times New Roman"/>
                <w:sz w:val="16"/>
                <w:szCs w:val="16"/>
                <w:lang w:val="en-US" w:eastAsia="ru-RU"/>
              </w:rPr>
              <w:t>3621</w:t>
            </w:r>
            <w:r w:rsidRPr="00C30D76">
              <w:rPr>
                <w:rFonts w:ascii="Times New Roman" w:eastAsia="Times New Roman" w:hAnsi="Times New Roman" w:cs="Times New Roman"/>
                <w:sz w:val="16"/>
                <w:szCs w:val="16"/>
                <w:lang w:eastAsia="ru-RU"/>
              </w:rPr>
              <w:t>-1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val="en-US" w:eastAsia="ru-RU"/>
              </w:rPr>
              <w:t>12</w:t>
            </w:r>
            <w:r w:rsidRPr="00C30D76">
              <w:rPr>
                <w:rFonts w:ascii="Times New Roman" w:eastAsia="Times New Roman" w:hAnsi="Times New Roman" w:cs="Times New Roman"/>
                <w:sz w:val="16"/>
                <w:szCs w:val="16"/>
                <w:lang w:eastAsia="ru-RU"/>
              </w:rPr>
              <w:t>.0</w:t>
            </w:r>
            <w:r w:rsidRPr="00C30D76">
              <w:rPr>
                <w:rFonts w:ascii="Times New Roman" w:eastAsia="Times New Roman" w:hAnsi="Times New Roman" w:cs="Times New Roman"/>
                <w:sz w:val="16"/>
                <w:szCs w:val="16"/>
                <w:lang w:val="en-US" w:eastAsia="ru-RU"/>
              </w:rPr>
              <w:t>4</w:t>
            </w:r>
            <w:r w:rsidRPr="00C30D76">
              <w:rPr>
                <w:rFonts w:ascii="Times New Roman" w:eastAsia="Times New Roman" w:hAnsi="Times New Roman" w:cs="Times New Roman"/>
                <w:sz w:val="16"/>
                <w:szCs w:val="16"/>
                <w:lang w:eastAsia="ru-RU"/>
              </w:rPr>
              <w:t>.20</w:t>
            </w:r>
            <w:r w:rsidRPr="00C30D76">
              <w:rPr>
                <w:rFonts w:ascii="Times New Roman" w:eastAsia="Times New Roman" w:hAnsi="Times New Roman" w:cs="Times New Roman"/>
                <w:sz w:val="16"/>
                <w:szCs w:val="16"/>
                <w:lang w:val="en-US" w:eastAsia="ru-RU"/>
              </w:rPr>
              <w:t>32</w:t>
            </w:r>
          </w:p>
        </w:tc>
        <w:tc>
          <w:tcPr>
            <w:tcW w:w="1136" w:type="dxa"/>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w:t>
            </w:r>
            <w:r w:rsidRPr="00C30D76">
              <w:rPr>
                <w:rFonts w:ascii="Times New Roman" w:eastAsia="Times New Roman" w:hAnsi="Times New Roman" w:cs="Times New Roman"/>
                <w:sz w:val="16"/>
                <w:szCs w:val="16"/>
                <w:lang w:val="en-US" w:eastAsia="ru-RU"/>
              </w:rPr>
              <w:t>5</w:t>
            </w:r>
          </w:p>
        </w:tc>
        <w:tc>
          <w:tcPr>
            <w:tcW w:w="1421"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tc>
        <w:tc>
          <w:tcPr>
            <w:tcW w:w="1875" w:type="dxa"/>
            <w:tcBorders>
              <w:top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tcBorders>
              <w:top w:val="double" w:sz="4" w:space="0" w:color="auto"/>
            </w:tcBorders>
            <w:shd w:val="clear" w:color="auto" w:fill="FFFFFF"/>
          </w:tcPr>
          <w:p w:rsidR="00406AA3" w:rsidRPr="00C30D76" w:rsidRDefault="00406AA3" w:rsidP="002C2566">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 200-400 л/га</w:t>
            </w:r>
          </w:p>
        </w:tc>
        <w:tc>
          <w:tcPr>
            <w:tcW w:w="681" w:type="dxa"/>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22" w:type="dxa"/>
            <w:vMerge w:val="restart"/>
            <w:tcBorders>
              <w:top w:val="doub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2214"/>
        </w:trPr>
        <w:tc>
          <w:tcPr>
            <w:tcW w:w="1704"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tcBorders>
              <w:bottom w:val="double" w:sz="4" w:space="0" w:color="auto"/>
            </w:tcBorders>
            <w:shd w:val="clear" w:color="auto" w:fill="FFFFFF"/>
          </w:tcPr>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0,5</w:t>
            </w:r>
          </w:p>
          <w:p w:rsidR="00406AA3" w:rsidRPr="00C30D76" w:rsidRDefault="00406AA3" w:rsidP="002C2566">
            <w:pPr>
              <w:widowControl w:val="0"/>
              <w:suppressAutoHyphens/>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0,5(А)</w:t>
            </w:r>
          </w:p>
        </w:tc>
        <w:tc>
          <w:tcPr>
            <w:tcW w:w="1421" w:type="dxa"/>
            <w:tcBorders>
              <w:bottom w:val="double" w:sz="4" w:space="0" w:color="auto"/>
            </w:tcBorders>
            <w:shd w:val="clear" w:color="auto" w:fill="FFFFFF"/>
          </w:tcPr>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Дуб, сосна </w:t>
            </w:r>
          </w:p>
          <w:p w:rsidR="00406AA3" w:rsidRPr="00C30D76" w:rsidRDefault="00406AA3" w:rsidP="002C2566">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другие лиственные и хвойные леса и насаждения</w:t>
            </w:r>
          </w:p>
        </w:tc>
        <w:tc>
          <w:tcPr>
            <w:tcW w:w="1875" w:type="dxa"/>
            <w:tcBorders>
              <w:bottom w:val="double" w:sz="4" w:space="0" w:color="auto"/>
            </w:tcBorders>
            <w:shd w:val="clear" w:color="auto" w:fill="FFFFFF"/>
          </w:tcPr>
          <w:p w:rsidR="00406AA3" w:rsidRPr="00C30D76" w:rsidRDefault="00406AA3" w:rsidP="002C2566">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Непарный шелкопряд, сибирский шелкопряд и другие хвое- и листогрызущие вредители (гусеницы 1-3 возраста), дубовый клоп кружевница и другие сосущие</w:t>
            </w:r>
          </w:p>
        </w:tc>
        <w:tc>
          <w:tcPr>
            <w:tcW w:w="2500" w:type="dxa"/>
            <w:tcBorders>
              <w:bottom w:val="double" w:sz="4" w:space="0" w:color="auto"/>
            </w:tcBorders>
            <w:shd w:val="clear" w:color="auto" w:fill="FFFFFF"/>
          </w:tcPr>
          <w:p w:rsidR="00406AA3" w:rsidRPr="00C30D76" w:rsidRDefault="00406AA3" w:rsidP="002C2566">
            <w:pPr>
              <w:autoSpaceDE w:val="0"/>
              <w:autoSpaceDN w:val="0"/>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при наземном и авиационном опрыскивании – 3-25 л/га, при ультрамалообъемном опрыскивании –3-5 л/га</w:t>
            </w:r>
          </w:p>
        </w:tc>
        <w:tc>
          <w:tcPr>
            <w:tcW w:w="681"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22"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06AA3" w:rsidRPr="00C30D76" w:rsidRDefault="00406AA3" w:rsidP="00406AA3">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Bacillusthuringiensis+Streptomycessp.+Beauveriabassiana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Pr>
        <w:tc>
          <w:tcPr>
            <w:tcW w:w="1701"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топ, Ж</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+ 10 </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КОЕ/мл)</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«Инвиво</w:t>
            </w:r>
            <w:r w:rsidRPr="00C30D76">
              <w:rPr>
                <w:rFonts w:ascii="Times New Roman" w:eastAsia="Times New Roman" w:hAnsi="Times New Roman" w:cs="Times New Roman"/>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242-01-621-1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05.04.2025</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w:t>
            </w:r>
          </w:p>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200-400 л/га</w:t>
            </w:r>
          </w:p>
        </w:tc>
        <w:tc>
          <w:tcPr>
            <w:tcW w:w="680" w:type="dxa"/>
            <w:vMerge w:val="restart"/>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doub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406AA3" w:rsidRPr="00C30D76" w:rsidTr="002C2566">
        <w:trPr>
          <w:cantSplit/>
          <w:trHeight w:val="375"/>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Подсолнечник</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w:t>
            </w:r>
          </w:p>
        </w:tc>
        <w:tc>
          <w:tcPr>
            <w:tcW w:w="2495" w:type="dxa"/>
            <w:vMerge/>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 и кормовая</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 свекловичные блошки, свекловичная листовая тля</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7-8 дней. Расход рабочей жидкости - </w:t>
            </w:r>
            <w:r w:rsidRPr="00C30D76">
              <w:rPr>
                <w:rFonts w:ascii="Times New Roman" w:eastAsia="Times New Roman" w:hAnsi="Times New Roman" w:cs="Times New Roman"/>
                <w:sz w:val="16"/>
                <w:szCs w:val="16"/>
                <w:lang w:eastAsia="ru-RU"/>
              </w:rPr>
              <w:br/>
              <w:t>200-430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Дыня, арбуз, огурец открытого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 бахчевая тля</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7-8 дней.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и перец открытого грунта</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Хлопковая совка (гусеницы 1-3 возраста), бахчевая тля</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Капустная тля, табачный трипс, капустная совка (гусеницы 1-3 возраста)</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285"/>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276"/>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w:t>
            </w:r>
          </w:p>
        </w:tc>
        <w:tc>
          <w:tcPr>
            <w:tcW w:w="1418"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w:t>
            </w:r>
          </w:p>
        </w:tc>
        <w:tc>
          <w:tcPr>
            <w:tcW w:w="1871"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Самшитовая огневка</w:t>
            </w:r>
          </w:p>
        </w:tc>
        <w:tc>
          <w:tcPr>
            <w:tcW w:w="2495" w:type="dxa"/>
            <w:vMerge/>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Яблонная плодожорка, розанная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7-10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97"/>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с интервалом 5-7 дней. Расход рабочей жидкости - </w:t>
            </w:r>
            <w:r w:rsidRPr="00C30D76">
              <w:rPr>
                <w:rFonts w:ascii="Times New Roman" w:eastAsia="Times New Roman" w:hAnsi="Times New Roman" w:cs="Times New Roman"/>
                <w:sz w:val="16"/>
                <w:szCs w:val="16"/>
                <w:lang w:eastAsia="ru-RU"/>
              </w:rPr>
              <w:br/>
              <w:t>800-1000 л/га</w:t>
            </w:r>
          </w:p>
        </w:tc>
        <w:tc>
          <w:tcPr>
            <w:tcW w:w="680" w:type="dxa"/>
            <w:tcBorders>
              <w:top w:val="single" w:sz="4" w:space="0" w:color="auto"/>
              <w:left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bCs/>
          <w:i/>
          <w:sz w:val="16"/>
          <w:szCs w:val="16"/>
        </w:rPr>
      </w:pPr>
      <w:r w:rsidRPr="00C30D76">
        <w:rPr>
          <w:rFonts w:ascii="Times New Roman" w:eastAsia="Calibri" w:hAnsi="Times New Roman" w:cs="Times New Roman"/>
          <w:b/>
          <w:bCs/>
          <w:i/>
          <w:sz w:val="16"/>
          <w:szCs w:val="16"/>
          <w:lang w:val="en-US"/>
        </w:rPr>
        <w:t>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630"/>
        </w:trPr>
        <w:tc>
          <w:tcPr>
            <w:tcW w:w="1701" w:type="dxa"/>
            <w:vMerge w:val="restart"/>
            <w:tcBorders>
              <w:top w:val="double" w:sz="4" w:space="0" w:color="auto"/>
              <w:bottom w:val="single" w:sz="4" w:space="0" w:color="auto"/>
            </w:tcBorders>
            <w:shd w:val="clear" w:color="auto" w:fill="auto"/>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 xml:space="preserve"> Зеленый барьер, СП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КОЕ/г</w:t>
            </w:r>
            <w:r w:rsidRPr="00C30D76">
              <w:rPr>
                <w:rFonts w:ascii="Times New Roman" w:eastAsia="Times New Roman" w:hAnsi="Times New Roman" w:cs="Times New Roman"/>
                <w:b/>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«ФУНГИПАК»</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369-01-1123-1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23.05.2026</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w:t>
            </w:r>
          </w:p>
        </w:tc>
        <w:tc>
          <w:tcPr>
            <w:tcW w:w="1418" w:type="dxa"/>
            <w:vMerge w:val="restart"/>
            <w:tcBorders>
              <w:top w:val="double" w:sz="4" w:space="0" w:color="auto"/>
              <w:bottom w:val="single" w:sz="4" w:space="0" w:color="auto"/>
            </w:tcBorders>
            <w:shd w:val="clear" w:color="auto" w:fill="auto"/>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Пастбища, участки, заселенные саранчовыми</w:t>
            </w:r>
          </w:p>
          <w:p w:rsidR="00406AA3" w:rsidRPr="00C30D76" w:rsidRDefault="00406AA3"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vMerge w:val="restart"/>
            <w:tcBorders>
              <w:top w:val="double" w:sz="4" w:space="0" w:color="auto"/>
              <w:bottom w:val="single" w:sz="4" w:space="0" w:color="auto"/>
            </w:tcBorders>
            <w:shd w:val="clear" w:color="auto" w:fill="auto"/>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Саранчовые</w:t>
            </w:r>
          </w:p>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auto" w:fill="auto"/>
          </w:tcPr>
          <w:p w:rsidR="00406AA3" w:rsidRPr="00C30D76" w:rsidRDefault="00406AA3"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Опрыскивание в период вегетации. Расход рабочей жидкости – 300 л/га</w:t>
            </w:r>
          </w:p>
        </w:tc>
        <w:tc>
          <w:tcPr>
            <w:tcW w:w="680" w:type="dxa"/>
            <w:vMerge w:val="restart"/>
            <w:tcBorders>
              <w:top w:val="double" w:sz="4" w:space="0" w:color="auto"/>
              <w:bottom w:val="doub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5(1)</w:t>
            </w:r>
          </w:p>
          <w:p w:rsidR="00406AA3" w:rsidRPr="00C30D76" w:rsidRDefault="00406AA3" w:rsidP="002C2566">
            <w:pPr>
              <w:overflowPunct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bottom w:val="double" w:sz="4" w:space="0" w:color="auto"/>
            </w:tcBorders>
            <w:shd w:val="clear" w:color="auto" w:fill="auto"/>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Pr>
        <w:tc>
          <w:tcPr>
            <w:tcW w:w="1701" w:type="dxa"/>
            <w:vMerge/>
            <w:tcBorders>
              <w:top w:val="sing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0,05 (А)</w:t>
            </w:r>
          </w:p>
        </w:tc>
        <w:tc>
          <w:tcPr>
            <w:tcW w:w="1418" w:type="dxa"/>
            <w:vMerge/>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vMerge/>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развития личинок с помощью самолета   Ан-2, вертолета Ми-2. Расход рабочей жидкости – 25-50 л/га , при ультрамалообъемном опрыскивании (УМО) 3-5 л/га</w:t>
            </w:r>
          </w:p>
        </w:tc>
        <w:tc>
          <w:tcPr>
            <w:tcW w:w="680" w:type="dxa"/>
            <w:vMerge/>
            <w:tcBorders>
              <w:top w:val="single" w:sz="4" w:space="0" w:color="auto"/>
              <w:bottom w:val="double" w:sz="4" w:space="0" w:color="auto"/>
            </w:tcBorders>
            <w:shd w:val="clear" w:color="auto" w:fill="FFFFFF"/>
          </w:tcPr>
          <w:p w:rsidR="00406AA3" w:rsidRPr="00C30D76" w:rsidRDefault="00406AA3"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Borders>
              <w:top w:val="single" w:sz="4" w:space="0" w:color="auto"/>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i/>
          <w:sz w:val="16"/>
          <w:szCs w:val="16"/>
        </w:rPr>
      </w:pPr>
    </w:p>
    <w:p w:rsidR="00406AA3" w:rsidRPr="00C30D76" w:rsidRDefault="00406AA3" w:rsidP="00406AA3">
      <w:pPr>
        <w:spacing w:after="0" w:line="240" w:lineRule="auto"/>
        <w:rPr>
          <w:rFonts w:ascii="Times New Roman" w:eastAsia="Calibri" w:hAnsi="Times New Roman" w:cs="Times New Roman"/>
          <w:b/>
          <w:i/>
          <w:sz w:val="16"/>
          <w:szCs w:val="16"/>
        </w:rPr>
      </w:pPr>
      <w:r w:rsidRPr="00C30D76">
        <w:rPr>
          <w:rFonts w:ascii="Times New Roman" w:eastAsia="Calibri" w:hAnsi="Times New Roman" w:cs="Times New Roman"/>
          <w:b/>
          <w:i/>
          <w:sz w:val="16"/>
          <w:szCs w:val="16"/>
        </w:rPr>
        <w:br w:type="page"/>
      </w:r>
    </w:p>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i/>
          <w:sz w:val="16"/>
          <w:szCs w:val="16"/>
          <w:lang w:val="en-US"/>
        </w:rPr>
        <w:t>Lecanicillimlecanii</w:t>
      </w:r>
      <w:r w:rsidRPr="00C30D76">
        <w:rPr>
          <w:rFonts w:ascii="Times New Roman" w:eastAsia="Calibri" w:hAnsi="Times New Roman" w:cs="Times New Roman"/>
          <w:b/>
          <w:i/>
          <w:sz w:val="16"/>
          <w:szCs w:val="16"/>
        </w:rPr>
        <w:t xml:space="preserve"> штамм В-80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06AA3" w:rsidRPr="00C30D76" w:rsidTr="002C2566">
        <w:trPr>
          <w:cantSplit/>
          <w:trHeight w:val="630"/>
        </w:trPr>
        <w:tc>
          <w:tcPr>
            <w:tcW w:w="1701" w:type="dxa"/>
            <w:vMerge w:val="restart"/>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Биоверт, СП (титр не менее 10</w:t>
            </w:r>
            <w:r w:rsidRPr="00C30D76">
              <w:rPr>
                <w:rFonts w:ascii="Times New Roman" w:eastAsia="Calibri" w:hAnsi="Times New Roman" w:cs="Times New Roman"/>
                <w:b/>
                <w:sz w:val="16"/>
                <w:szCs w:val="16"/>
                <w:vertAlign w:val="superscript"/>
              </w:rPr>
              <w:t xml:space="preserve">6 </w:t>
            </w:r>
            <w:r w:rsidRPr="00C30D76">
              <w:rPr>
                <w:rFonts w:ascii="Times New Roman" w:eastAsia="Calibri" w:hAnsi="Times New Roman" w:cs="Times New Roman"/>
                <w:b/>
                <w:sz w:val="16"/>
                <w:szCs w:val="16"/>
              </w:rPr>
              <w:t>КОЕ/г споры</w:t>
            </w:r>
            <w:r w:rsidRPr="00C30D76">
              <w:rPr>
                <w:rFonts w:ascii="Times New Roman" w:eastAsia="Times New Roman" w:hAnsi="Times New Roman" w:cs="Times New Roman"/>
                <w:b/>
                <w:bCs/>
                <w:sz w:val="16"/>
                <w:szCs w:val="16"/>
                <w:lang w:eastAsia="ru-RU"/>
              </w:rPr>
              <w:t>)</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ПО «Сиббиофарм»</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034-01-1314-1</w:t>
            </w:r>
          </w:p>
          <w:p w:rsidR="00406AA3" w:rsidRPr="00C30D76" w:rsidRDefault="00406AA3"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22.12.2026</w:t>
            </w:r>
          </w:p>
        </w:tc>
        <w:tc>
          <w:tcPr>
            <w:tcW w:w="1134" w:type="dxa"/>
            <w:tcBorders>
              <w:top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vMerge w:val="restart"/>
            <w:tcBorders>
              <w:top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p w:rsidR="00406AA3" w:rsidRPr="00C30D76" w:rsidRDefault="00406AA3" w:rsidP="002C2566">
            <w:pPr>
              <w:overflowPunct w:val="0"/>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406AA3" w:rsidRPr="00C30D76" w:rsidTr="002C2566">
        <w:trPr>
          <w:cantSplit/>
          <w:trHeight w:val="630"/>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 xml:space="preserve">Тепличная белокрылка, западный цветочный трипс </w:t>
            </w:r>
          </w:p>
        </w:tc>
        <w:tc>
          <w:tcPr>
            <w:tcW w:w="2495"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200-1000 л/га</w:t>
            </w:r>
          </w:p>
        </w:tc>
        <w:tc>
          <w:tcPr>
            <w:tcW w:w="680" w:type="dxa"/>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r w:rsidR="00406AA3" w:rsidRPr="00C30D76" w:rsidTr="002C2566">
        <w:trPr>
          <w:cantSplit/>
          <w:trHeight w:val="630"/>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1-3 л/10 м</w:t>
            </w:r>
            <w:r w:rsidRPr="00C30D76">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val="restart"/>
            <w:tcBorders>
              <w:top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406AA3" w:rsidRPr="00C30D76" w:rsidTr="002C2566">
        <w:trPr>
          <w:cantSplit/>
          <w:trHeight w:val="630"/>
        </w:trPr>
        <w:tc>
          <w:tcPr>
            <w:tcW w:w="1701" w:type="dxa"/>
            <w:vMerge/>
            <w:tcBorders>
              <w:top w:val="double" w:sz="4" w:space="0" w:color="auto"/>
              <w:bottom w:val="double" w:sz="4" w:space="0" w:color="auto"/>
            </w:tcBorders>
            <w:shd w:val="clear" w:color="auto" w:fill="FFFFFF"/>
          </w:tcPr>
          <w:p w:rsidR="00406AA3" w:rsidRPr="00C30D76" w:rsidRDefault="00406AA3" w:rsidP="002C2566">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bottom w:val="double" w:sz="4" w:space="0" w:color="auto"/>
            </w:tcBorders>
            <w:shd w:val="clear" w:color="auto" w:fill="FFFFFF"/>
          </w:tcPr>
          <w:p w:rsidR="00406AA3" w:rsidRPr="00C30D76" w:rsidRDefault="00406AA3"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 xml:space="preserve">Тепличная белокрылка, западный цветочный трипс </w:t>
            </w:r>
          </w:p>
        </w:tc>
        <w:tc>
          <w:tcPr>
            <w:tcW w:w="2495" w:type="dxa"/>
            <w:tcBorders>
              <w:bottom w:val="double" w:sz="4" w:space="0" w:color="auto"/>
            </w:tcBorders>
            <w:shd w:val="clear" w:color="auto" w:fill="FFFFFF"/>
          </w:tcPr>
          <w:p w:rsidR="00406AA3" w:rsidRPr="00C30D76" w:rsidRDefault="00406AA3"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0,2-1 л/10 м</w:t>
            </w:r>
            <w:r w:rsidRPr="00C30D76">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shd w:val="clear" w:color="auto" w:fill="FFFFFF"/>
          </w:tcPr>
          <w:p w:rsidR="00406AA3" w:rsidRPr="00C30D76" w:rsidRDefault="00406AA3"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406AA3" w:rsidRPr="00C30D76" w:rsidRDefault="00406AA3"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406AA3" w:rsidRPr="00C30D76" w:rsidRDefault="00406AA3" w:rsidP="00406AA3">
      <w:pPr>
        <w:widowControl w:val="0"/>
        <w:suppressLineNumbers/>
        <w:autoSpaceDE w:val="0"/>
        <w:autoSpaceDN w:val="0"/>
        <w:spacing w:after="0" w:line="240" w:lineRule="auto"/>
        <w:rPr>
          <w:rFonts w:ascii="Times New Roman" w:eastAsia="Calibri" w:hAnsi="Times New Roman" w:cs="Times New Roman"/>
          <w:b/>
          <w:bCs/>
          <w:i/>
          <w:sz w:val="16"/>
          <w:szCs w:val="16"/>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Bacillusthuringiensis</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kurstakiZ</w:t>
      </w:r>
      <w:r w:rsidRPr="00C30D76">
        <w:rPr>
          <w:rFonts w:ascii="Times New Roman" w:eastAsia="Times New Roman" w:hAnsi="Times New Roman" w:cs="Times New Roman"/>
          <w:b/>
          <w:bCs/>
          <w:i/>
          <w:iCs/>
          <w:sz w:val="16"/>
          <w:szCs w:val="16"/>
          <w:lang w:eastAsia="ru-RU"/>
        </w:rPr>
        <w:t>-52(спорово-кристаллическийкомплекс)</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1840"/>
        </w:trPr>
        <w:tc>
          <w:tcPr>
            <w:tcW w:w="1701" w:type="dxa"/>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Лепидобактоцид,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ЕА/мг, титр не менее 10 млрд спор/г)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«ЭКОСЕРВИС 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435-01-1492-1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val="en-US" w:eastAsia="ru-RU"/>
              </w:rPr>
            </w:pPr>
            <w:r w:rsidRPr="00C30D76">
              <w:rPr>
                <w:rFonts w:ascii="Times New Roman" w:eastAsia="Times New Roman" w:hAnsi="Times New Roman" w:cs="Times New Roman"/>
                <w:sz w:val="16"/>
                <w:szCs w:val="16"/>
                <w:lang w:eastAsia="ru-RU"/>
              </w:rPr>
              <w:t>03.05.2027</w:t>
            </w: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Береза, сосна и другие лиственные и хвойные леса и насаждения</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Непарный шелкопряд, сибирский шелкопряд, сосновый пилильщики и другие хвое- и листогрызущие вредители</w:t>
            </w:r>
          </w:p>
        </w:tc>
        <w:tc>
          <w:tcPr>
            <w:tcW w:w="2495"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Ультрамалообъемное опрыскивание в период развития гусениц. Расход рабочей жидкости – 3 л/га</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var. Thuringiensis,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-501</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Лептоцид,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«Инвиво»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242-01-1570-1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29.10.2027</w:t>
            </w: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 подсолнечник, кукуруза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против каждого поколения вредителя с интервалом 7-8 дней. Расход рабочей жидкости 200-400 л/га</w:t>
            </w:r>
          </w:p>
        </w:tc>
        <w:tc>
          <w:tcPr>
            <w:tcW w:w="680"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w:t>
            </w:r>
          </w:p>
        </w:tc>
        <w:tc>
          <w:tcPr>
            <w:tcW w:w="1418"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Дуб и другие лиственные</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871"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Пяденицы зимняя и обдирало, непарный шелкопряд, листовертка зеленая дубовая, златогузка, кольчатый шелкопряд (гусеницы 1-3 возраста)</w:t>
            </w:r>
          </w:p>
        </w:tc>
        <w:tc>
          <w:tcPr>
            <w:tcW w:w="2495" w:type="dxa"/>
            <w:vMerge w:val="restart"/>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7-8 дней с помощью самолета Ан-2 с расходом рабочей жидкости 10-50 л/га </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и вертолета Ми-2 с расходом рабочей жидкости 25-50 л/га,      3-5 л/га УМО</w:t>
            </w: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Сосновый шелкопряд, шелкопряд монашенка, сосновая пяденица, сосновая совка (гусеницы 1-3 возраста)</w:t>
            </w:r>
          </w:p>
        </w:tc>
        <w:tc>
          <w:tcPr>
            <w:tcW w:w="2495" w:type="dxa"/>
            <w:vMerge/>
            <w:tcBorders>
              <w:top w:val="doub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Пихта, кедр, лиственница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Сибирский шелкопряд, пихтовая пяденица (гусеницы </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1-3 возраста)</w:t>
            </w:r>
          </w:p>
        </w:tc>
        <w:tc>
          <w:tcPr>
            <w:tcW w:w="2495" w:type="dxa"/>
            <w:vMerge/>
            <w:tcBorders>
              <w:top w:val="doub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thuringiensis, subsp. Thuringiensis, </w:t>
      </w:r>
      <w:r w:rsidRPr="00C30D76">
        <w:rPr>
          <w:rFonts w:ascii="Times New Roman" w:eastAsia="Times New Roman" w:hAnsi="Times New Roman" w:cs="Times New Roman"/>
          <w:b/>
          <w:bCs/>
          <w:i/>
          <w:iCs/>
          <w:sz w:val="16"/>
          <w:szCs w:val="16"/>
          <w:lang w:eastAsia="ru-RU"/>
        </w:rPr>
        <w:t>ИПМ</w:t>
      </w:r>
      <w:r w:rsidRPr="00C30D76">
        <w:rPr>
          <w:rFonts w:ascii="Times New Roman" w:eastAsia="Times New Roman" w:hAnsi="Times New Roman" w:cs="Times New Roman"/>
          <w:b/>
          <w:bCs/>
          <w:i/>
          <w:iCs/>
          <w:sz w:val="16"/>
          <w:szCs w:val="16"/>
          <w:lang w:val="en-US" w:eastAsia="ru-RU"/>
        </w:rPr>
        <w:t>-1140</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505"/>
        </w:trPr>
        <w:tc>
          <w:tcPr>
            <w:tcW w:w="1701"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Инсетим,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«ПАРАДИГМА»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4/2</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430-1-2118-1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21.02.2029</w:t>
            </w: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w:t>
            </w:r>
          </w:p>
        </w:tc>
        <w:tc>
          <w:tcPr>
            <w:tcW w:w="1418"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tc>
        <w:tc>
          <w:tcPr>
            <w:tcW w:w="2495" w:type="dxa"/>
            <w:tcBorders>
              <w:top w:val="double" w:sz="4" w:space="0" w:color="auto"/>
              <w:bottom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05"/>
        </w:trPr>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04"/>
        </w:trPr>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w:t>
            </w: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Соя </w:t>
            </w: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Обыкновенный паутинный клещ</w:t>
            </w:r>
          </w:p>
        </w:tc>
        <w:tc>
          <w:tcPr>
            <w:tcW w:w="2495"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04"/>
        </w:trPr>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мл/10 л воды (Л)</w:t>
            </w:r>
          </w:p>
        </w:tc>
        <w:tc>
          <w:tcPr>
            <w:tcW w:w="1418"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Яблоневая плодожорка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 (в зависимости от сорта и возраста)</w:t>
            </w:r>
          </w:p>
        </w:tc>
        <w:tc>
          <w:tcPr>
            <w:tcW w:w="680"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04"/>
        </w:trPr>
        <w:tc>
          <w:tcPr>
            <w:tcW w:w="1701" w:type="dxa"/>
            <w:vMerge/>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мл/3 л воды (Л)</w:t>
            </w: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Подсолнечник </w:t>
            </w: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Хлопковая совка</w:t>
            </w:r>
          </w:p>
        </w:tc>
        <w:tc>
          <w:tcPr>
            <w:tcW w:w="2495"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w:t>
            </w:r>
            <w:r w:rsidRPr="00C30D76">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w:t>
            </w: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Bacillusthuringiensis, var. Thuringiensis,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98</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A04BAA" w:rsidRPr="00C30D76" w:rsidTr="00B9114A">
        <w:trPr>
          <w:cantSplit/>
        </w:trPr>
        <w:tc>
          <w:tcPr>
            <w:tcW w:w="1622" w:type="dxa"/>
            <w:vMerge w:val="restart"/>
            <w:tcBorders>
              <w:top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Битоксибациллин, П (БА – 1500 ЕА/мг, титр не менее 20 млрд. спор/г)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034-01-2881-1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17.11.2030</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массового отрождения личинок каждого поколения вредителя с интервалом 6-10 дней. Расход рабочей жидкости – 200-400 л/га</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7-10 дней. Расход рабочей жидкости – </w:t>
            </w:r>
            <w:r w:rsidRPr="00C30D76">
              <w:rPr>
                <w:rFonts w:ascii="Times New Roman" w:eastAsia="Calibri" w:hAnsi="Times New Roman" w:cs="Times New Roman"/>
                <w:spacing w:val="-2"/>
                <w:sz w:val="16"/>
                <w:szCs w:val="16"/>
              </w:rPr>
              <w:br/>
              <w:t>200-400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vMerge w:val="restart"/>
            <w:tcBorders>
              <w:top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600-1200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Груша, яблоня</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Медяница (листоблошка)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Черешня, вишня, слива, алыча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Тли</w:t>
            </w:r>
          </w:p>
        </w:tc>
        <w:tc>
          <w:tcPr>
            <w:tcW w:w="2495"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600-1000 л/га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5-15</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1000-3000 л/га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5(3-6)</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5-20</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w:t>
            </w:r>
            <w:r w:rsidRPr="00C30D76">
              <w:rPr>
                <w:rFonts w:ascii="Times New Roman" w:eastAsia="Calibri" w:hAnsi="Times New Roman" w:cs="Times New Roman"/>
                <w:spacing w:val="-2"/>
                <w:sz w:val="16"/>
                <w:szCs w:val="16"/>
              </w:rPr>
              <w:softHyphen/>
              <w:t>точные и декоратив</w:t>
            </w:r>
            <w:r w:rsidRPr="00C30D76">
              <w:rPr>
                <w:rFonts w:ascii="Times New Roman" w:eastAsia="Calibri" w:hAnsi="Times New Roman" w:cs="Times New Roman"/>
                <w:spacing w:val="-2"/>
                <w:sz w:val="16"/>
                <w:szCs w:val="16"/>
              </w:rPr>
              <w:softHyphen/>
              <w:t>ные куль</w:t>
            </w:r>
            <w:r w:rsidRPr="00C30D76">
              <w:rPr>
                <w:rFonts w:ascii="Times New Roman" w:eastAsia="Calibri" w:hAnsi="Times New Roman" w:cs="Times New Roman"/>
                <w:spacing w:val="-2"/>
                <w:sz w:val="16"/>
                <w:szCs w:val="16"/>
              </w:rPr>
              <w:softHyphen/>
              <w:t>туры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1000-2000 л/га</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2,5-10</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500-1000 л/га</w:t>
            </w: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5-30</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w:t>
            </w:r>
            <w:r w:rsidRPr="00C30D76">
              <w:rPr>
                <w:rFonts w:ascii="Times New Roman" w:eastAsia="Calibri" w:hAnsi="Times New Roman" w:cs="Times New Roman"/>
                <w:spacing w:val="-2"/>
                <w:sz w:val="16"/>
                <w:szCs w:val="16"/>
              </w:rPr>
              <w:softHyphen/>
              <w:t>тивные культуры открытого грунта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Паутинные 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1000-3000 л/га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1418"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Береза, дуб, самшит, фундук и листвен</w:t>
            </w:r>
            <w:r w:rsidRPr="00C30D76">
              <w:rPr>
                <w:rFonts w:ascii="Times New Roman" w:eastAsia="Calibri" w:hAnsi="Times New Roman" w:cs="Times New Roman"/>
                <w:spacing w:val="-2"/>
                <w:sz w:val="16"/>
                <w:szCs w:val="16"/>
              </w:rPr>
              <w:softHyphen/>
              <w:t>ные деревья и кустарники</w:t>
            </w:r>
          </w:p>
        </w:tc>
        <w:tc>
          <w:tcPr>
            <w:tcW w:w="1871"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Непарный и кольчатый шелкопряды, павлиноглазка айлантовая, огневка самшитовая, летне-осенний комплекс чешуекрылых вредителей (гусеницы 1-2 возраста), златогузка (гусеницы 1-3 возраста), дубовый клоп-кружевница, мраморный клоп, ивовая минирующая златка</w:t>
            </w:r>
          </w:p>
        </w:tc>
        <w:tc>
          <w:tcPr>
            <w:tcW w:w="2495" w:type="dxa"/>
            <w:vMerge w:val="restart"/>
            <w:tcBorders>
              <w:top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- 3-5 л/га, при авиационном применении – </w:t>
            </w:r>
            <w:r w:rsidRPr="00C30D76">
              <w:rPr>
                <w:rFonts w:ascii="Times New Roman" w:eastAsia="Calibri" w:hAnsi="Times New Roman" w:cs="Times New Roman"/>
                <w:spacing w:val="-2"/>
                <w:sz w:val="16"/>
                <w:szCs w:val="16"/>
              </w:rPr>
              <w:br/>
              <w:t>10-25 л/га</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Height w:val="184"/>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 (А)</w:t>
            </w:r>
          </w:p>
        </w:tc>
        <w:tc>
          <w:tcPr>
            <w:tcW w:w="1418"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Американская белая бабочка (гусеницы 1-3 возраста)</w:t>
            </w:r>
          </w:p>
        </w:tc>
        <w:tc>
          <w:tcPr>
            <w:tcW w:w="2495" w:type="dxa"/>
            <w:vMerge/>
            <w:tcBorders>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Сосна, пихта, кедр и хвойные породы</w:t>
            </w:r>
          </w:p>
        </w:tc>
        <w:tc>
          <w:tcPr>
            <w:tcW w:w="1871" w:type="dxa"/>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Сибирский коконопряд (весной – перезимовавшие гусеницы, летом – гусеницы 1-2 возраста нового поколения), рыжий сосновый пилильщик, сосновый семенной клоп</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Расход рабочей жидкости: при наземном применении – 100-200 л/га, при наземном аэрозольном ультрамалообъемном опрыскивании с генератором «ГАРД» - </w:t>
            </w:r>
            <w:r w:rsidRPr="00C30D76">
              <w:rPr>
                <w:rFonts w:ascii="Times New Roman" w:eastAsia="Calibri" w:hAnsi="Times New Roman" w:cs="Times New Roman"/>
                <w:spacing w:val="-2"/>
                <w:sz w:val="16"/>
                <w:szCs w:val="16"/>
              </w:rPr>
              <w:br/>
              <w:t>3-5 л/га, при авиационном применении – 10-25 л/га</w:t>
            </w:r>
          </w:p>
        </w:tc>
        <w:tc>
          <w:tcPr>
            <w:tcW w:w="680"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г/10 л воды (Л)</w:t>
            </w:r>
          </w:p>
        </w:tc>
        <w:tc>
          <w:tcPr>
            <w:tcW w:w="1418"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Картофель </w:t>
            </w:r>
          </w:p>
        </w:tc>
        <w:tc>
          <w:tcPr>
            <w:tcW w:w="1871"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при появлении личинок 1-2 возраста. Интервал между обработками при среднесуточной температуре выше 20˚С – 6-7 дней, ниже 20˚С – 8-10 дней.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val="restart"/>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Капустная совка, капустная и репная белянки (гусеницы 1-2 возраста)</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против каждого поколения вредителя с интервалом 7-8 дней. Расход рабочей жидкости – </w:t>
            </w:r>
            <w:r w:rsidRPr="00C30D76">
              <w:rPr>
                <w:rFonts w:ascii="Times New Roman" w:eastAsia="Calibri" w:hAnsi="Times New Roman" w:cs="Times New Roman"/>
                <w:spacing w:val="-2"/>
                <w:sz w:val="16"/>
                <w:szCs w:val="16"/>
              </w:rPr>
              <w:br/>
              <w:t>0,5-1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 груша, айва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 медяницы (листоблошки)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против каждого поколения вредителя с интервалом 7-8 дней. Во время цветения обработки запрещены. Расход рабочей жидкости – от 2 до 5 л на дерево (в зависимости от возраста и сорта дерева)</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5(3)</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г/10 л воды</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Огурцы защищен</w:t>
            </w:r>
            <w:r w:rsidRPr="00C30D76">
              <w:rPr>
                <w:rFonts w:ascii="Times New Roman" w:eastAsia="Calibri" w:hAnsi="Times New Roman" w:cs="Times New Roman"/>
                <w:spacing w:val="-2"/>
                <w:sz w:val="16"/>
                <w:szCs w:val="16"/>
              </w:rPr>
              <w:softHyphen/>
              <w:t>ного грунта</w:t>
            </w:r>
          </w:p>
        </w:tc>
        <w:tc>
          <w:tcPr>
            <w:tcW w:w="1871"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Паутинный клещ</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 рабочим раствором с интервалом 8-10 дней.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50-100 г/</w:t>
            </w:r>
            <w:r w:rsidRPr="00C30D76">
              <w:rPr>
                <w:rFonts w:ascii="Times New Roman" w:eastAsia="Calibri" w:hAnsi="Times New Roman" w:cs="Times New Roman"/>
                <w:spacing w:val="-2"/>
                <w:sz w:val="16"/>
                <w:szCs w:val="16"/>
              </w:rPr>
              <w:br/>
              <w:t>10 л воды</w:t>
            </w: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цветочные и декора</w:t>
            </w:r>
            <w:r w:rsidRPr="00C30D76">
              <w:rPr>
                <w:rFonts w:ascii="Times New Roman" w:eastAsia="Calibri" w:hAnsi="Times New Roman" w:cs="Times New Roman"/>
                <w:spacing w:val="-2"/>
                <w:sz w:val="16"/>
                <w:szCs w:val="16"/>
              </w:rPr>
              <w:softHyphen/>
              <w:t>тивные культуры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Клещи</w:t>
            </w: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1-2 л/10 м</w:t>
            </w:r>
            <w:r w:rsidRPr="00C30D76">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Роза открытого грунта</w:t>
            </w:r>
          </w:p>
        </w:tc>
        <w:tc>
          <w:tcPr>
            <w:tcW w:w="1871" w:type="dxa"/>
            <w:vMerge/>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0,5-1 л/10 м</w:t>
            </w:r>
            <w:r w:rsidRPr="00C30D76">
              <w:rPr>
                <w:rFonts w:ascii="Times New Roman" w:eastAsia="Calibri" w:hAnsi="Times New Roman" w:cs="Times New Roman"/>
                <w:spacing w:val="-2"/>
                <w:sz w:val="16"/>
                <w:szCs w:val="16"/>
                <w:vertAlign w:val="superscript"/>
              </w:rPr>
              <w:t>2</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и декора</w:t>
            </w:r>
            <w:r w:rsidRPr="00C30D76">
              <w:rPr>
                <w:rFonts w:ascii="Times New Roman" w:eastAsia="Calibri" w:hAnsi="Times New Roman" w:cs="Times New Roman"/>
                <w:spacing w:val="-2"/>
                <w:sz w:val="16"/>
                <w:szCs w:val="16"/>
              </w:rPr>
              <w:softHyphen/>
              <w:t>тивные культуры открытого грунта</w:t>
            </w:r>
          </w:p>
        </w:tc>
        <w:tc>
          <w:tcPr>
            <w:tcW w:w="1871"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0,5-1% рабочим раствором. Расход рабочей жидкости – 1-3 л/10 м</w:t>
            </w:r>
            <w:r w:rsidRPr="00C30D76">
              <w:rPr>
                <w:rFonts w:ascii="Times New Roman" w:eastAsia="Calibri" w:hAnsi="Times New Roman" w:cs="Times New Roman"/>
                <w:spacing w:val="-2"/>
                <w:sz w:val="16"/>
                <w:szCs w:val="16"/>
                <w:vertAlign w:val="superscript"/>
              </w:rPr>
              <w:t>2</w:t>
            </w: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622"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13"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60-80 г/10 л воды</w:t>
            </w:r>
          </w:p>
        </w:tc>
        <w:tc>
          <w:tcPr>
            <w:tcW w:w="1418"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Трипсы, клещи, цикадки</w:t>
            </w:r>
          </w:p>
        </w:tc>
        <w:tc>
          <w:tcPr>
            <w:tcW w:w="2495"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с интервалом 8-10 дней. Расход рабочей жидкости – 1-3 л на куст</w:t>
            </w:r>
          </w:p>
        </w:tc>
        <w:tc>
          <w:tcPr>
            <w:tcW w:w="680"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5(2)</w:t>
            </w:r>
          </w:p>
        </w:tc>
        <w:tc>
          <w:tcPr>
            <w:tcW w:w="680" w:type="dxa"/>
            <w:tcBorders>
              <w:top w:val="single" w:sz="4" w:space="0" w:color="auto"/>
              <w:bottom w:val="doub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w:t>
      </w:r>
    </w:p>
    <w:tbl>
      <w:tblPr>
        <w:tblW w:w="993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4"/>
        <w:gridCol w:w="1136"/>
        <w:gridCol w:w="1421"/>
        <w:gridCol w:w="1875"/>
        <w:gridCol w:w="2500"/>
        <w:gridCol w:w="681"/>
        <w:gridCol w:w="622"/>
      </w:tblGrid>
      <w:tr w:rsidR="00A04BAA" w:rsidRPr="00C30D76" w:rsidTr="00B9114A">
        <w:trPr>
          <w:cantSplit/>
          <w:trHeight w:val="190"/>
        </w:trPr>
        <w:tc>
          <w:tcPr>
            <w:tcW w:w="1704" w:type="dxa"/>
            <w:vMerge w:val="restart"/>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w:t>
            </w:r>
            <w:r w:rsidRPr="00C30D76">
              <w:rPr>
                <w:rFonts w:ascii="Times New Roman" w:eastAsia="Times New Roman" w:hAnsi="Times New Roman" w:cs="Times New Roman"/>
                <w:b/>
                <w:bCs/>
                <w:sz w:val="16"/>
                <w:szCs w:val="16"/>
                <w:lang w:val="en-US" w:eastAsia="ru-RU"/>
              </w:rPr>
              <w:t>c</w:t>
            </w:r>
            <w:r w:rsidRPr="00C30D76">
              <w:rPr>
                <w:rFonts w:ascii="Times New Roman" w:eastAsia="Times New Roman" w:hAnsi="Times New Roman" w:cs="Times New Roman"/>
                <w:b/>
                <w:bCs/>
                <w:sz w:val="16"/>
                <w:szCs w:val="16"/>
                <w:lang w:eastAsia="ru-RU"/>
              </w:rPr>
              <w:t>лип БТ, 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             1х10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173-01-1751-1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08.02.2028</w:t>
            </w:r>
          </w:p>
        </w:tc>
        <w:tc>
          <w:tcPr>
            <w:tcW w:w="1136"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2-2,5</w:t>
            </w:r>
          </w:p>
        </w:tc>
        <w:tc>
          <w:tcPr>
            <w:tcW w:w="1421" w:type="dxa"/>
            <w:tcBorders>
              <w:top w:val="double" w:sz="4" w:space="0" w:color="auto"/>
            </w:tcBorders>
            <w:shd w:val="clear" w:color="auto" w:fill="FFFFFF"/>
          </w:tcPr>
          <w:p w:rsidR="00A04BAA" w:rsidRPr="00C30D76" w:rsidRDefault="00A04BAA" w:rsidP="00A04BAA">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Подсолнечник</w:t>
            </w:r>
          </w:p>
        </w:tc>
        <w:tc>
          <w:tcPr>
            <w:tcW w:w="1875" w:type="dxa"/>
            <w:tcBorders>
              <w:top w:val="double" w:sz="4" w:space="0" w:color="auto"/>
            </w:tcBorders>
            <w:shd w:val="clear" w:color="auto" w:fill="FFFFFF"/>
          </w:tcPr>
          <w:p w:rsidR="00A04BAA" w:rsidRPr="00C30D76" w:rsidRDefault="00A04BAA" w:rsidP="00A04BAA">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Луговой мотылек</w:t>
            </w:r>
          </w:p>
        </w:tc>
        <w:tc>
          <w:tcPr>
            <w:tcW w:w="2500"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7 - 10 дней.                           Расход рабочей жидкости - </w:t>
            </w:r>
            <w:r w:rsidRPr="00C30D76">
              <w:rPr>
                <w:rFonts w:ascii="Times New Roman" w:eastAsia="Times New Roman" w:hAnsi="Times New Roman" w:cs="Times New Roman"/>
                <w:color w:val="000000"/>
                <w:sz w:val="16"/>
                <w:szCs w:val="16"/>
                <w:lang w:eastAsia="ru-RU"/>
              </w:rPr>
              <w:br/>
              <w:t>200 - 400 л/га</w:t>
            </w:r>
          </w:p>
        </w:tc>
        <w:tc>
          <w:tcPr>
            <w:tcW w:w="681"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22" w:type="dxa"/>
            <w:vMerge w:val="restart"/>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775"/>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Капуста</w:t>
            </w:r>
          </w:p>
        </w:tc>
        <w:tc>
          <w:tcPr>
            <w:tcW w:w="1875" w:type="dxa"/>
            <w:shd w:val="clear" w:color="auto" w:fill="FFFFFF"/>
          </w:tcPr>
          <w:p w:rsidR="00A04BAA" w:rsidRPr="00C30D76" w:rsidRDefault="00A04BAA" w:rsidP="00A04BAA">
            <w:pPr>
              <w:widowControl w:val="0"/>
              <w:suppressAutoHyphen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Капустная совка, капустная белянка (личинки 1 - 2-го возраста), тля капустная</w:t>
            </w:r>
          </w:p>
        </w:tc>
        <w:tc>
          <w:tcPr>
            <w:tcW w:w="250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85"/>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Перец открытого грунта</w:t>
            </w:r>
          </w:p>
        </w:tc>
        <w:tc>
          <w:tcPr>
            <w:tcW w:w="1875"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 совка хлопковая (личинки 1 - 2-го возраста)</w:t>
            </w:r>
          </w:p>
        </w:tc>
        <w:tc>
          <w:tcPr>
            <w:tcW w:w="250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775"/>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shd w:val="clear" w:color="auto" w:fill="FFFFFF"/>
          </w:tcPr>
          <w:p w:rsidR="00A04BAA" w:rsidRPr="00C30D76" w:rsidRDefault="00A04BAA" w:rsidP="00A04BAA">
            <w:pPr>
              <w:widowControl w:val="0"/>
              <w:suppressAutoHyphens/>
              <w:spacing w:after="12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1,5 </w:t>
            </w:r>
          </w:p>
        </w:tc>
        <w:tc>
          <w:tcPr>
            <w:tcW w:w="1421"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Картофель</w:t>
            </w:r>
          </w:p>
        </w:tc>
        <w:tc>
          <w:tcPr>
            <w:tcW w:w="1875" w:type="dxa"/>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Жук колорадский, картофельная моль (личинки 1 - 3-го возраста)</w:t>
            </w:r>
          </w:p>
        </w:tc>
        <w:tc>
          <w:tcPr>
            <w:tcW w:w="250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403"/>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bottom w:val="sing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w:t>
            </w:r>
          </w:p>
        </w:tc>
        <w:tc>
          <w:tcPr>
            <w:tcW w:w="1875" w:type="dxa"/>
            <w:tcBorders>
              <w:bottom w:val="sing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Луковая моль (личинки 1 - 3-го возраста)</w:t>
            </w:r>
          </w:p>
        </w:tc>
        <w:tc>
          <w:tcPr>
            <w:tcW w:w="250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714"/>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val="restart"/>
            <w:tcBorders>
              <w:bottom w:val="double" w:sz="4" w:space="0" w:color="auto"/>
            </w:tcBorders>
            <w:shd w:val="clear" w:color="auto" w:fill="FFFFFF"/>
          </w:tcPr>
          <w:p w:rsidR="00A04BAA" w:rsidRPr="00C30D76" w:rsidRDefault="00A04BAA" w:rsidP="00A04BAA">
            <w:pPr>
              <w:widowControl w:val="0"/>
              <w:suppressAutoHyphens/>
              <w:spacing w:after="12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 – 2,5</w:t>
            </w:r>
          </w:p>
        </w:tc>
        <w:tc>
          <w:tcPr>
            <w:tcW w:w="1421" w:type="dxa"/>
            <w:tcBorders>
              <w:bottom w:val="sing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грунта,</w:t>
            </w:r>
          </w:p>
        </w:tc>
        <w:tc>
          <w:tcPr>
            <w:tcW w:w="1875" w:type="dxa"/>
            <w:tcBorders>
              <w:bottom w:val="single" w:sz="4" w:space="0" w:color="auto"/>
            </w:tcBorders>
            <w:shd w:val="clear" w:color="auto" w:fill="FFFFFF"/>
          </w:tcPr>
          <w:p w:rsidR="00A04BAA" w:rsidRPr="00C30D76" w:rsidRDefault="00A04BAA" w:rsidP="00A04BAA">
            <w:pPr>
              <w:widowControl w:val="0"/>
              <w:suppressAutoHyphens/>
              <w:spacing w:after="12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Совка хлопковая (личинки 1 - 2-го возраста)</w:t>
            </w:r>
          </w:p>
        </w:tc>
        <w:tc>
          <w:tcPr>
            <w:tcW w:w="2500"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против каждого поколения вредителя с интервалом 7 - 10 дней.                             Расход рабочей жидкости - </w:t>
            </w:r>
            <w:r w:rsidRPr="00C30D76">
              <w:rPr>
                <w:rFonts w:ascii="Times New Roman" w:eastAsia="Times New Roman" w:hAnsi="Times New Roman" w:cs="Times New Roman"/>
                <w:color w:val="000000"/>
                <w:sz w:val="16"/>
                <w:szCs w:val="16"/>
                <w:lang w:eastAsia="ru-RU"/>
              </w:rPr>
              <w:br/>
              <w:t>1000 - 3000 л/га</w:t>
            </w: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92"/>
        </w:trPr>
        <w:tc>
          <w:tcPr>
            <w:tcW w:w="1704" w:type="dxa"/>
            <w:vMerge/>
            <w:tcBorders>
              <w:top w:val="double" w:sz="4" w:space="0" w:color="auto"/>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6" w:type="dxa"/>
            <w:vMerge/>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21" w:type="dxa"/>
            <w:tcBorders>
              <w:top w:val="single" w:sz="4" w:space="0" w:color="auto"/>
              <w:bottom w:val="double" w:sz="4" w:space="0" w:color="auto"/>
            </w:tcBorders>
            <w:shd w:val="clear" w:color="auto" w:fill="FFFFFF"/>
          </w:tcPr>
          <w:p w:rsidR="00A04BAA" w:rsidRPr="00C30D76" w:rsidRDefault="00A04BAA" w:rsidP="00A04BAA">
            <w:pPr>
              <w:tabs>
                <w:tab w:val="center" w:pos="4677"/>
                <w:tab w:val="right" w:pos="9355"/>
              </w:tabs>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грунта</w:t>
            </w:r>
          </w:p>
        </w:tc>
        <w:tc>
          <w:tcPr>
            <w:tcW w:w="1875" w:type="dxa"/>
            <w:tcBorders>
              <w:top w:val="single" w:sz="4" w:space="0" w:color="auto"/>
              <w:bottom w:val="double" w:sz="4" w:space="0" w:color="auto"/>
            </w:tcBorders>
            <w:shd w:val="clear" w:color="auto" w:fill="FFFFFF"/>
          </w:tcPr>
          <w:p w:rsidR="00A04BAA" w:rsidRPr="00C30D76" w:rsidRDefault="00A04BAA" w:rsidP="00A04BAA">
            <w:pPr>
              <w:widowControl w:val="0"/>
              <w:suppressAutoHyphens/>
              <w:spacing w:after="12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Тля бахчевая</w:t>
            </w:r>
          </w:p>
        </w:tc>
        <w:tc>
          <w:tcPr>
            <w:tcW w:w="2500" w:type="dxa"/>
            <w:vMerge/>
            <w:tcBorders>
              <w:top w:val="double" w:sz="4" w:space="0" w:color="auto"/>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22"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thuringiensis+Streptomycessp.+Beauveriabassiana</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Биостоп,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(БА-2000 ЕА/мл,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 xml:space="preserve"> + 10 </w:t>
            </w:r>
            <w:r w:rsidRPr="00C30D76">
              <w:rPr>
                <w:rFonts w:ascii="Times New Roman" w:eastAsia="Times New Roman" w:hAnsi="Times New Roman" w:cs="Times New Roman"/>
                <w:b/>
                <w:bCs/>
                <w:sz w:val="16"/>
                <w:szCs w:val="16"/>
                <w:vertAlign w:val="superscript"/>
                <w:lang w:eastAsia="ru-RU"/>
              </w:rPr>
              <w:t xml:space="preserve">8 </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«Инвиво»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242-01-621-1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05.04.2025</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- 200-400 л/га</w:t>
            </w: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37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Подсолнечник</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 и кормовая</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(гусеницы 1-3 возраста), свекловичные блошки, свекловичная листовая тля</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Луговой мотылек, хлопковая совка (гусеницы 1-3 возраста)</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- 200-430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28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462"/>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Дыня, арбуз, огурец открытого грунта</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Паутинный клещ, бахчевая тля</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7-8 дней. Расход рабочей жидкости - 200-400 л/га</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47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и перец открытого грунта</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Хлопковая совка (гусеницы 1-3 возраста), бахчевая тля</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Капустная тля, табачный трипс, капустная совка (гусеницы 1-3 возраста)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28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276"/>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Самшитовая огневка</w:t>
            </w:r>
          </w:p>
        </w:tc>
        <w:tc>
          <w:tcPr>
            <w:tcW w:w="2495"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Яблонная плодожорка, розанная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7-10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97"/>
        </w:trPr>
        <w:tc>
          <w:tcPr>
            <w:tcW w:w="1701"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5-7 дней. Расход рабочей жидкости - 800-1000 л/га</w:t>
            </w:r>
          </w:p>
        </w:tc>
        <w:tc>
          <w:tcPr>
            <w:tcW w:w="680" w:type="dxa"/>
            <w:tcBorders>
              <w:top w:val="single" w:sz="4" w:space="0" w:color="auto"/>
              <w:left w:val="sing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 Hi + Beauveriabassiana BB1 + Streptomyces sp.3NN</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97"/>
        <w:gridCol w:w="1066"/>
        <w:gridCol w:w="1330"/>
        <w:gridCol w:w="1727"/>
        <w:gridCol w:w="2392"/>
        <w:gridCol w:w="665"/>
        <w:gridCol w:w="588"/>
      </w:tblGrid>
      <w:tr w:rsidR="00A04BAA" w:rsidRPr="00C30D76" w:rsidTr="00B9114A">
        <w:trPr>
          <w:trHeight w:hRule="exact" w:val="902"/>
          <w:jc w:val="center"/>
        </w:trPr>
        <w:tc>
          <w:tcPr>
            <w:tcW w:w="853" w:type="pct"/>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Биостоп Супер, микроконтейнеры</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не менее</w:t>
            </w:r>
            <w:r w:rsidRPr="00C30D76">
              <w:rPr>
                <w:rFonts w:ascii="Times New Roman" w:eastAsia="Times New Roman" w:hAnsi="Times New Roman" w:cs="Times New Roman"/>
                <w:b/>
                <w:bCs/>
                <w:sz w:val="16"/>
                <w:szCs w:val="16"/>
                <w:lang w:eastAsia="ru-RU"/>
              </w:rPr>
              <w:br/>
              <w:t>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+ 3*10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+ 3*10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«БИОТА»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805-01-4071-1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24.04.2033</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Кукуруза</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Луговой мотылек, хлопковая совка (гусеницы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w:t>
            </w:r>
            <w:r w:rsidRPr="00C30D76">
              <w:rPr>
                <w:rFonts w:ascii="Times New Roman" w:eastAsia="Calibri" w:hAnsi="Times New Roman" w:cs="Times New Roman"/>
                <w:sz w:val="16"/>
                <w:szCs w:val="16"/>
                <w:lang w:bidi="ru-RU"/>
              </w:rPr>
              <w:softHyphen/>
              <w:t>-200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14" w:type="pct"/>
            <w:vMerge w:val="restar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Times New Roman" w:hAnsi="Times New Roman" w:cs="Times New Roman"/>
                <w:sz w:val="16"/>
                <w:szCs w:val="16"/>
                <w:lang w:eastAsia="ru-RU"/>
              </w:rPr>
              <w:t>-(-)</w:t>
            </w:r>
          </w:p>
        </w:tc>
      </w:tr>
      <w:tr w:rsidR="00A04BAA" w:rsidRPr="00C30D76" w:rsidTr="00B9114A">
        <w:trPr>
          <w:trHeight w:val="700"/>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Пшеница яровая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Клоп вредная черепашка, блошки, тли, </w:t>
            </w:r>
            <w:r w:rsidRPr="00C30D76">
              <w:rPr>
                <w:rFonts w:ascii="Times New Roman" w:eastAsia="Calibri" w:hAnsi="Times New Roman" w:cs="Times New Roman"/>
                <w:sz w:val="16"/>
                <w:szCs w:val="16"/>
              </w:rPr>
              <w:t>трипсы, пьявица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r>
      <w:tr w:rsidR="00A04BAA" w:rsidRPr="00C30D76" w:rsidTr="00B9114A">
        <w:trPr>
          <w:trHeight w:val="707"/>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c>
          <w:tcPr>
            <w:tcW w:w="569"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0,05-0,1</w:t>
            </w:r>
          </w:p>
        </w:tc>
        <w:tc>
          <w:tcPr>
            <w:tcW w:w="710"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Пшеница озимая</w:t>
            </w:r>
          </w:p>
        </w:tc>
        <w:tc>
          <w:tcPr>
            <w:tcW w:w="922"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rPr>
              <w:t>Пьявица, тля</w:t>
            </w:r>
          </w:p>
        </w:tc>
        <w:tc>
          <w:tcPr>
            <w:tcW w:w="1277"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100-200 л/га</w:t>
            </w:r>
          </w:p>
        </w:tc>
        <w:tc>
          <w:tcPr>
            <w:tcW w:w="355"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r w:rsidRPr="00C30D76">
              <w:rPr>
                <w:rFonts w:ascii="Times New Roman" w:eastAsia="Calibri" w:hAnsi="Times New Roman" w:cs="Times New Roman"/>
                <w:sz w:val="16"/>
                <w:szCs w:val="16"/>
                <w:lang w:bidi="ru-RU"/>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lang w:bidi="ru-RU"/>
              </w:rPr>
            </w:pPr>
          </w:p>
        </w:tc>
      </w:tr>
      <w:tr w:rsidR="00A04BAA" w:rsidRPr="00C30D76" w:rsidTr="00B9114A">
        <w:trPr>
          <w:trHeight w:hRule="exact" w:val="69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 и яровой</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Пьявица, тля</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2"/>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Подсолнечник</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Свекла сахарная </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866"/>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Соя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Луговой мотылек, хлопковая совка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90"/>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Рапс</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Рапсовый цветоед</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88"/>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Дыня, арбуз</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Бахчевая тля</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942"/>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открытого грунта</w:t>
            </w:r>
          </w:p>
        </w:tc>
        <w:tc>
          <w:tcPr>
            <w:tcW w:w="922"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1277"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355"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5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3"/>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Перец открытого грунта</w:t>
            </w:r>
          </w:p>
        </w:tc>
        <w:tc>
          <w:tcPr>
            <w:tcW w:w="922"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Хлопковая совка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w:t>
            </w:r>
          </w:p>
        </w:tc>
        <w:tc>
          <w:tcPr>
            <w:tcW w:w="1277"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200-400 л/га</w:t>
            </w:r>
          </w:p>
        </w:tc>
        <w:tc>
          <w:tcPr>
            <w:tcW w:w="355" w:type="pct"/>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698"/>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100-200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08"/>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0,07-0,1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розанная листовертка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800-1000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-(1-4)</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719"/>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0,07-0,1</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Гроздевая листовертка</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800-1000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1849"/>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0,05-0,1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 (А)</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Дуб, сосна и другие лиственные и хвойные леса и насаждения</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Непарный шелкопряд, сибирский шелкопряд и другие хвое- и листогрызущие вредители (гусеницы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1–3 возраста), дубовый клоп кружевница и другие сосущие</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вегетации. Расход рабочей жидкости: при наземном и авиационном опрыскивании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3-50 л/га, при ультрамалообъемном</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опрыскивании – 3-5 л/га</w:t>
            </w: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r w:rsidR="00A04BAA" w:rsidRPr="00C30D76" w:rsidTr="00B9114A">
        <w:trPr>
          <w:trHeight w:hRule="exact" w:val="1311"/>
          <w:jc w:val="center"/>
        </w:trPr>
        <w:tc>
          <w:tcPr>
            <w:tcW w:w="853"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569"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0,05-0,1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0,05-0,1 (А)</w:t>
            </w:r>
          </w:p>
        </w:tc>
        <w:tc>
          <w:tcPr>
            <w:tcW w:w="710"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Пастбища, дикая растительность, участки, заселенные саранчовыми</w:t>
            </w:r>
          </w:p>
        </w:tc>
        <w:tc>
          <w:tcPr>
            <w:tcW w:w="922"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Саранчовые</w:t>
            </w:r>
          </w:p>
        </w:tc>
        <w:tc>
          <w:tcPr>
            <w:tcW w:w="1277"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вегетации. Расход рабочей жидкости: при наземном и авиационном опрыскивании – </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3-50 л/га, при ультрамалообъемном</w:t>
            </w:r>
          </w:p>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опрыскивании– 3-5 л/га</w:t>
            </w:r>
          </w:p>
          <w:p w:rsidR="00A04BAA" w:rsidRPr="00C30D76" w:rsidRDefault="00A04BAA" w:rsidP="00A04BAA">
            <w:pPr>
              <w:spacing w:after="0" w:line="276" w:lineRule="auto"/>
              <w:jc w:val="center"/>
              <w:rPr>
                <w:rFonts w:ascii="Times New Roman" w:eastAsia="Calibri" w:hAnsi="Times New Roman" w:cs="Times New Roman"/>
                <w:sz w:val="16"/>
                <w:szCs w:val="16"/>
              </w:rPr>
            </w:pPr>
          </w:p>
        </w:tc>
        <w:tc>
          <w:tcPr>
            <w:tcW w:w="355" w:type="pct"/>
            <w:shd w:val="clear" w:color="auto" w:fill="FFFFFF"/>
            <w:hideMark/>
          </w:tcPr>
          <w:p w:rsidR="00A04BAA" w:rsidRPr="00C30D76" w:rsidRDefault="00A04BAA" w:rsidP="00A04BAA">
            <w:pPr>
              <w:spacing w:after="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314" w:type="pct"/>
            <w:vMerge/>
            <w:shd w:val="clear" w:color="auto" w:fill="FFFFFF"/>
          </w:tcPr>
          <w:p w:rsidR="00A04BAA" w:rsidRPr="00C30D76" w:rsidRDefault="00A04BAA" w:rsidP="00A04BAA">
            <w:pPr>
              <w:spacing w:after="0" w:line="276" w:lineRule="auto"/>
              <w:jc w:val="center"/>
              <w:rPr>
                <w:rFonts w:ascii="Times New Roman" w:eastAsia="Calibri" w:hAnsi="Times New Roman" w:cs="Times New Roman"/>
                <w:sz w:val="16"/>
                <w:szCs w:val="16"/>
              </w:rPr>
            </w:pPr>
          </w:p>
        </w:tc>
      </w:tr>
    </w:tbl>
    <w:p w:rsidR="00A04BAA" w:rsidRPr="00C30D76" w:rsidRDefault="00A04BAA" w:rsidP="00A04BAA">
      <w:pPr>
        <w:spacing w:after="200" w:line="240" w:lineRule="auto"/>
        <w:contextualSpacing/>
        <w:rPr>
          <w:rFonts w:ascii="Times New Roman" w:eastAsia="Calibri" w:hAnsi="Times New Roman" w:cs="Times New Roman"/>
          <w:b/>
          <w:bCs/>
          <w:i/>
          <w:sz w:val="16"/>
          <w:szCs w:val="16"/>
          <w:lang w:val="en-US"/>
        </w:rPr>
      </w:pPr>
    </w:p>
    <w:p w:rsidR="00A04BAA" w:rsidRPr="00C30D76" w:rsidRDefault="00A04BAA" w:rsidP="00A04BAA">
      <w:pPr>
        <w:spacing w:after="200" w:line="276"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br w:type="page"/>
      </w:r>
    </w:p>
    <w:p w:rsidR="00A04BAA" w:rsidRPr="00C30D76" w:rsidRDefault="00A04BAA" w:rsidP="00A04BAA">
      <w:pPr>
        <w:spacing w:after="200" w:line="240" w:lineRule="auto"/>
        <w:contextualSpacing/>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br/>
        <w:t>Beauveriabassiana</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1263"/>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Биослип БВ, Ж (титр не менее 1</w:t>
            </w:r>
            <w:r w:rsidRPr="00C30D76">
              <w:rPr>
                <w:rFonts w:ascii="Times New Roman" w:eastAsia="Calibri" w:hAnsi="Times New Roman" w:cs="Times New Roman"/>
                <w:b/>
                <w:bCs/>
                <w:sz w:val="16"/>
                <w:szCs w:val="16"/>
                <w:lang w:val="en-US"/>
              </w:rPr>
              <w:t>x</w:t>
            </w: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 xml:space="preserve">8 </w:t>
            </w:r>
            <w:r w:rsidRPr="00C30D76">
              <w:rPr>
                <w:rFonts w:ascii="Times New Roman" w:eastAsia="Calibri" w:hAnsi="Times New Roman" w:cs="Times New Roman"/>
                <w:b/>
                <w:bCs/>
                <w:sz w:val="16"/>
                <w:szCs w:val="16"/>
              </w:rPr>
              <w:t>КОЕ/мл ОРВ)-</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4/3</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502-01-1963-1</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09.07.2028</w:t>
            </w:r>
          </w:p>
        </w:tc>
        <w:tc>
          <w:tcPr>
            <w:tcW w:w="1134"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3,0</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Яблоня</w:t>
            </w:r>
          </w:p>
          <w:p w:rsidR="00A04BAA" w:rsidRPr="00C30D76" w:rsidRDefault="00A04BAA" w:rsidP="00A04BAA">
            <w:pPr>
              <w:spacing w:after="0" w:line="240" w:lineRule="auto"/>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Яблонная плодожорка, розанная листовертка </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против каждого поколения вредителя с интервалом 7-10 дней.</w:t>
            </w:r>
          </w:p>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Расход рабочей жидкости – 800 – 1000 л/га</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val="restart"/>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5(2)</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val="restart"/>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9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Виноград </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Гроздевая листовертка</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332"/>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Лук-репка</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Луковая моль</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Опрыскивание в период вегетации с интервалом 7-10 дней. </w:t>
            </w:r>
          </w:p>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Расход рабочей жидкости -200-400 л/га</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725"/>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Картофель </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rPr>
                <w:rFonts w:ascii="Times New Roman" w:eastAsia="Calibri" w:hAnsi="Times New Roman" w:cs="Times New Roman"/>
                <w:bCs/>
                <w:sz w:val="16"/>
                <w:szCs w:val="16"/>
              </w:rPr>
            </w:pPr>
          </w:p>
        </w:tc>
        <w:tc>
          <w:tcPr>
            <w:tcW w:w="1871" w:type="dxa"/>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Жук колорадский, картофельная моль (личинки 1-3-го возраста)</w:t>
            </w:r>
          </w:p>
        </w:tc>
        <w:tc>
          <w:tcPr>
            <w:tcW w:w="2495" w:type="dxa"/>
            <w:vMerge/>
            <w:tcBorders>
              <w:bottom w:val="sing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668"/>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Томат защищенного грунта </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871" w:type="dxa"/>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Совка хлопковая (личинки 1-2 возраста)</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val="restart"/>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Опрыскивание в период вегетации против каждого поколения вредителя с интервалом 7-10 дней.  Расход рабочей жидкости 1000 – 3000 л/га </w:t>
            </w: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Огурец защищенного грунта </w:t>
            </w:r>
          </w:p>
        </w:tc>
        <w:tc>
          <w:tcPr>
            <w:tcW w:w="1871" w:type="dxa"/>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Тля бахчевая </w:t>
            </w:r>
          </w:p>
          <w:p w:rsidR="00A04BAA" w:rsidRPr="00C30D76" w:rsidRDefault="00A04BAA" w:rsidP="00A04BAA">
            <w:pPr>
              <w:spacing w:after="0" w:line="240" w:lineRule="auto"/>
              <w:jc w:val="center"/>
              <w:rPr>
                <w:rFonts w:ascii="Times New Roman" w:eastAsia="Calibri" w:hAnsi="Times New Roman" w:cs="Times New Roman"/>
                <w:bCs/>
                <w:sz w:val="16"/>
                <w:szCs w:val="16"/>
              </w:rPr>
            </w:pPr>
          </w:p>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2495" w:type="dxa"/>
            <w:vMerge/>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444"/>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Биослип БВ, Ж (титр не менее 1-7x10</w:t>
            </w:r>
            <w:r w:rsidRPr="00C30D76">
              <w:rPr>
                <w:rFonts w:ascii="Times New Roman" w:eastAsia="Calibri" w:hAnsi="Times New Roman" w:cs="Times New Roman"/>
                <w:b/>
                <w:bCs/>
                <w:sz w:val="16"/>
                <w:szCs w:val="16"/>
                <w:vertAlign w:val="superscript"/>
              </w:rPr>
              <w:t xml:space="preserve">8 </w:t>
            </w:r>
            <w:r w:rsidRPr="00C30D76">
              <w:rPr>
                <w:rFonts w:ascii="Times New Roman" w:eastAsia="Calibri" w:hAnsi="Times New Roman" w:cs="Times New Roman"/>
                <w:b/>
                <w:bCs/>
                <w:sz w:val="16"/>
                <w:szCs w:val="16"/>
              </w:rPr>
              <w:t>КОЕ/мл ОРВ-43)-</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4/3</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173-01-4233-1</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r w:rsidRPr="00C30D76">
              <w:rPr>
                <w:rFonts w:ascii="Times New Roman" w:eastAsia="Calibri" w:hAnsi="Times New Roman" w:cs="Times New Roman"/>
                <w:bCs/>
                <w:sz w:val="16"/>
                <w:szCs w:val="16"/>
              </w:rPr>
              <w:t>24.10.2033</w:t>
            </w:r>
          </w:p>
        </w:tc>
        <w:tc>
          <w:tcPr>
            <w:tcW w:w="1134" w:type="dxa"/>
            <w:vMerge w:val="restart"/>
            <w:shd w:val="clear" w:color="auto" w:fill="FFFFFF"/>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2,0-4,0</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Кукуруза</w:t>
            </w:r>
          </w:p>
        </w:tc>
        <w:tc>
          <w:tcPr>
            <w:tcW w:w="1871"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Подгрызающие совки</w:t>
            </w:r>
          </w:p>
        </w:tc>
        <w:tc>
          <w:tcPr>
            <w:tcW w:w="2495"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всходов. Расход рабочей жидкости – 100-200 л/га</w:t>
            </w:r>
          </w:p>
        </w:tc>
        <w:tc>
          <w:tcPr>
            <w:tcW w:w="680" w:type="dxa"/>
            <w:vMerge w:val="restart"/>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5(2)</w:t>
            </w:r>
          </w:p>
        </w:tc>
        <w:tc>
          <w:tcPr>
            <w:tcW w:w="680" w:type="dxa"/>
            <w:vMerge w:val="restart"/>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1(1)</w:t>
            </w: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p>
        </w:tc>
        <w:tc>
          <w:tcPr>
            <w:tcW w:w="1871"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стеблевой кукурузный мотылек</w:t>
            </w:r>
          </w:p>
        </w:tc>
        <w:tc>
          <w:tcPr>
            <w:tcW w:w="2495" w:type="dxa"/>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Расход рабочей жидкости – 200-300 л/га</w:t>
            </w: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val="restart"/>
            <w:tcBorders>
              <w:top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2,0</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Подсолнечник</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Подгрызающие совки</w:t>
            </w:r>
          </w:p>
        </w:tc>
        <w:tc>
          <w:tcPr>
            <w:tcW w:w="2495" w:type="dxa"/>
            <w:tcBorders>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всходов. Расход рабочей жидкости –100 - 200 л/га</w:t>
            </w: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259"/>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w:t>
            </w:r>
          </w:p>
        </w:tc>
        <w:tc>
          <w:tcPr>
            <w:tcW w:w="2495" w:type="dxa"/>
            <w:vMerge w:val="restart"/>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Расход рабочей жидкости – 200-300 л/га</w:t>
            </w: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Соя</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акациевая (бобовая) огневка</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Нут</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Хлопковая совка, тли</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Горох</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Гороховая тля</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Рапс яровой и озимый</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Капустная моль</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173"/>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color w:val="FF0000"/>
                <w:sz w:val="16"/>
                <w:szCs w:val="16"/>
              </w:rPr>
            </w:pPr>
          </w:p>
        </w:tc>
        <w:tc>
          <w:tcPr>
            <w:tcW w:w="1134" w:type="dxa"/>
            <w:vMerge/>
            <w:tcBorders>
              <w:bottom w:val="double" w:sz="4" w:space="0" w:color="auto"/>
            </w:tcBorders>
            <w:shd w:val="clear" w:color="auto" w:fill="FFFFFF"/>
            <w:vAlign w:val="bottom"/>
          </w:tcPr>
          <w:p w:rsidR="00A04BAA" w:rsidRPr="00C30D76" w:rsidRDefault="00A04BAA" w:rsidP="00A04BA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Свекла сахарная</w:t>
            </w:r>
          </w:p>
        </w:tc>
        <w:tc>
          <w:tcPr>
            <w:tcW w:w="1871" w:type="dxa"/>
            <w:tcBorders>
              <w:left w:val="single" w:sz="4" w:space="0" w:color="auto"/>
              <w:right w:val="single" w:sz="4" w:space="0" w:color="auto"/>
            </w:tcBorders>
          </w:tcPr>
          <w:p w:rsidR="00A04BAA" w:rsidRPr="00C30D76" w:rsidRDefault="00A04BAA" w:rsidP="00A04BAA">
            <w:pPr>
              <w:shd w:val="clear" w:color="auto" w:fill="FFFFFF"/>
              <w:spacing w:after="200" w:line="216"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Свекловичная минирующая моль</w:t>
            </w:r>
          </w:p>
        </w:tc>
        <w:tc>
          <w:tcPr>
            <w:tcW w:w="2495" w:type="dxa"/>
            <w:vMerge/>
            <w:tcBorders>
              <w:left w:val="single" w:sz="4" w:space="0" w:color="auto"/>
              <w:right w:val="single" w:sz="4" w:space="0" w:color="auto"/>
            </w:tcBorders>
          </w:tcPr>
          <w:p w:rsidR="00A04BAA" w:rsidRPr="00C30D76" w:rsidRDefault="00A04BAA" w:rsidP="00A04BAA">
            <w:pPr>
              <w:shd w:val="clear" w:color="auto" w:fill="FFFFFF"/>
              <w:spacing w:after="200" w:line="216" w:lineRule="auto"/>
              <w:jc w:val="both"/>
              <w:rPr>
                <w:rFonts w:ascii="Calibri" w:eastAsia="Calibri" w:hAnsi="Calibri" w:cs="Times New Roman"/>
                <w:bCs/>
              </w:rPr>
            </w:pPr>
          </w:p>
        </w:tc>
        <w:tc>
          <w:tcPr>
            <w:tcW w:w="680" w:type="dxa"/>
            <w:vMerge/>
            <w:tcBorders>
              <w:bottom w:val="doub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vAlign w:val="bottom"/>
          </w:tcPr>
          <w:p w:rsidR="00A04BAA" w:rsidRPr="00C30D76" w:rsidRDefault="00A04BAA" w:rsidP="00A04BAA">
            <w:pPr>
              <w:spacing w:after="0" w:line="240" w:lineRule="auto"/>
              <w:rPr>
                <w:rFonts w:ascii="Times New Roman" w:eastAsia="Calibri" w:hAnsi="Times New Roman" w:cs="Times New Roman"/>
                <w:bCs/>
                <w:sz w:val="16"/>
                <w:szCs w:val="16"/>
              </w:rPr>
            </w:pPr>
          </w:p>
        </w:tc>
      </w:tr>
      <w:tr w:rsidR="00A04BAA" w:rsidRPr="00C30D76" w:rsidTr="00B9114A">
        <w:trPr>
          <w:cantSplit/>
          <w:trHeight w:val="630"/>
        </w:trPr>
        <w:tc>
          <w:tcPr>
            <w:tcW w:w="1701" w:type="dxa"/>
            <w:vMerge w:val="restart"/>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Зеленый барьер, СП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«ФУНГИПАК»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369-01-1123-1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23.05.2026</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w:t>
            </w:r>
          </w:p>
        </w:tc>
        <w:tc>
          <w:tcPr>
            <w:tcW w:w="1418" w:type="dxa"/>
            <w:vMerge w:val="restart"/>
            <w:tcBorders>
              <w:top w:val="double" w:sz="4" w:space="0" w:color="auto"/>
            </w:tcBorders>
            <w:shd w:val="clear" w:color="auto" w:fill="FFFFFF"/>
          </w:tcPr>
          <w:p w:rsidR="00A04BAA" w:rsidRPr="00C30D76" w:rsidRDefault="00A04BAA" w:rsidP="00A04BAA">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bidi="ru-RU"/>
              </w:rPr>
              <w:t>Пастбища, участки, заселенные саранчовыми</w:t>
            </w:r>
          </w:p>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1871" w:type="dxa"/>
            <w:vMerge w:val="restart"/>
            <w:tcBorders>
              <w:top w:val="double" w:sz="4" w:space="0" w:color="auto"/>
            </w:tcBorders>
            <w:shd w:val="clear" w:color="auto" w:fill="FFFFFF"/>
          </w:tcPr>
          <w:p w:rsidR="00A04BAA" w:rsidRPr="00C30D76" w:rsidRDefault="00A04BAA" w:rsidP="00A04BAA">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bidi="ru-RU"/>
              </w:rPr>
              <w:t>Саранчовые</w:t>
            </w:r>
          </w:p>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auto" w:fill="FFFFFF"/>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lang w:bidi="ru-RU"/>
              </w:rPr>
              <w:t>Опрыскивание в период вегетации. Расход рабочей жидкости – 300 л/га</w:t>
            </w:r>
          </w:p>
        </w:tc>
        <w:tc>
          <w:tcPr>
            <w:tcW w:w="680"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5(1)</w:t>
            </w:r>
          </w:p>
          <w:p w:rsidR="00A04BAA" w:rsidRPr="00C30D76" w:rsidRDefault="00A04BAA" w:rsidP="00A04BAA">
            <w:pPr>
              <w:overflowPunct w:val="0"/>
              <w:autoSpaceDE w:val="0"/>
              <w:autoSpaceDN w:val="0"/>
              <w:spacing w:after="0" w:line="216"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0,05 (А)</w:t>
            </w:r>
          </w:p>
        </w:tc>
        <w:tc>
          <w:tcPr>
            <w:tcW w:w="1418" w:type="dxa"/>
            <w:vMerge/>
            <w:tcBorders>
              <w:bottom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развития личинок с помощью самолета   Ан-2, вертолета Ми-2. Расход рабочей жидкости – 25-50 л/га , при ультрамалообъемном опрыскивании (УМО) 3-5 л/га</w:t>
            </w:r>
          </w:p>
        </w:tc>
        <w:tc>
          <w:tcPr>
            <w:tcW w:w="680" w:type="dxa"/>
            <w:vMerge/>
            <w:tcBorders>
              <w:bottom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i/>
          <w:sz w:val="16"/>
          <w:szCs w:val="16"/>
          <w:lang w:val="en-US"/>
        </w:rPr>
        <w:t>Lecanicillimlecanii</w:t>
      </w:r>
      <w:r w:rsidRPr="00C30D76">
        <w:rPr>
          <w:rFonts w:ascii="Times New Roman" w:eastAsia="Calibri" w:hAnsi="Times New Roman" w:cs="Times New Roman"/>
          <w:b/>
          <w:i/>
          <w:sz w:val="16"/>
          <w:szCs w:val="16"/>
        </w:rPr>
        <w:t xml:space="preserve"> штамм В-80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630"/>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Биоверт, СП (титр не менее 10</w:t>
            </w:r>
            <w:r w:rsidRPr="00C30D76">
              <w:rPr>
                <w:rFonts w:ascii="Times New Roman" w:eastAsia="Calibri" w:hAnsi="Times New Roman" w:cs="Times New Roman"/>
                <w:b/>
                <w:sz w:val="16"/>
                <w:szCs w:val="16"/>
                <w:vertAlign w:val="superscript"/>
              </w:rPr>
              <w:t xml:space="preserve">6 </w:t>
            </w:r>
            <w:r w:rsidRPr="00C30D76">
              <w:rPr>
                <w:rFonts w:ascii="Times New Roman" w:eastAsia="Calibri" w:hAnsi="Times New Roman" w:cs="Times New Roman"/>
                <w:b/>
                <w:sz w:val="16"/>
                <w:szCs w:val="16"/>
              </w:rPr>
              <w:t>КОЕ/г споры</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ПО «Сиббиофарм»</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034-01-1314-1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22.12.2026</w:t>
            </w:r>
          </w:p>
        </w:tc>
        <w:tc>
          <w:tcPr>
            <w:tcW w:w="1134"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vMerge w:val="restart"/>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p w:rsidR="00A04BAA" w:rsidRPr="00C30D76" w:rsidRDefault="00A04BAA" w:rsidP="00A04BAA">
            <w:pPr>
              <w:overflowPunct w:val="0"/>
              <w:autoSpaceDE w:val="0"/>
              <w:autoSpaceDN w:val="0"/>
              <w:spacing w:after="0" w:line="216" w:lineRule="auto"/>
              <w:jc w:val="center"/>
              <w:rPr>
                <w:rFonts w:ascii="Times New Roman" w:eastAsia="Times New Roman" w:hAnsi="Times New Roman" w:cs="Times New Roman"/>
                <w:sz w:val="16"/>
                <w:szCs w:val="16"/>
                <w:lang w:eastAsia="ru-RU"/>
              </w:rPr>
            </w:pPr>
          </w:p>
        </w:tc>
        <w:tc>
          <w:tcPr>
            <w:tcW w:w="680" w:type="dxa"/>
            <w:vMerge w:val="restart"/>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63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w:t>
            </w:r>
          </w:p>
        </w:tc>
        <w:tc>
          <w:tcPr>
            <w:tcW w:w="1418"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tcBorders>
              <w:bottom w:val="doub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западный цветочный трипс</w:t>
            </w:r>
          </w:p>
        </w:tc>
        <w:tc>
          <w:tcPr>
            <w:tcW w:w="2495" w:type="dxa"/>
            <w:tcBorders>
              <w:bottom w:val="doub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200-1000 л/га</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vMerge/>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3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tcBorders>
              <w:top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Borders>
              <w:top w:val="doub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табачный трипс, обыкновенный паутинный клещ</w:t>
            </w:r>
          </w:p>
        </w:tc>
        <w:tc>
          <w:tcPr>
            <w:tcW w:w="2495" w:type="dxa"/>
            <w:tcBorders>
              <w:top w:val="double" w:sz="4" w:space="0" w:color="auto"/>
              <w:bottom w:val="sing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1-3 л/10 м</w:t>
            </w:r>
            <w:r w:rsidRPr="00C30D76">
              <w:rPr>
                <w:rFonts w:ascii="Times New Roman" w:eastAsia="Times New Roman" w:hAnsi="Times New Roman" w:cs="Times New Roman"/>
                <w:sz w:val="16"/>
                <w:szCs w:val="16"/>
                <w:vertAlign w:val="superscript"/>
                <w:lang w:eastAsia="ru-RU"/>
              </w:rPr>
              <w:t>2</w:t>
            </w:r>
          </w:p>
        </w:tc>
        <w:tc>
          <w:tcPr>
            <w:tcW w:w="680"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Height w:val="630"/>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7-10 г/10 м</w:t>
            </w:r>
            <w:r w:rsidRPr="00C30D76">
              <w:rPr>
                <w:rFonts w:ascii="Times New Roman" w:eastAsia="Times New Roman" w:hAnsi="Times New Roman" w:cs="Times New Roman"/>
                <w:sz w:val="16"/>
                <w:szCs w:val="16"/>
                <w:vertAlign w:val="superscript"/>
                <w:lang w:eastAsia="ru-RU"/>
              </w:rPr>
              <w:t xml:space="preserve">2 </w:t>
            </w:r>
            <w:r w:rsidRPr="00C30D76">
              <w:rPr>
                <w:rFonts w:ascii="Times New Roman" w:eastAsia="Times New Roman" w:hAnsi="Times New Roman" w:cs="Times New Roman"/>
                <w:sz w:val="16"/>
                <w:szCs w:val="16"/>
                <w:lang w:eastAsia="ru-RU"/>
              </w:rPr>
              <w:t>(Л)</w:t>
            </w:r>
          </w:p>
        </w:tc>
        <w:tc>
          <w:tcPr>
            <w:tcW w:w="1418" w:type="dxa"/>
            <w:shd w:val="clear" w:color="auto" w:fill="FFFFFF"/>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Цветочные культуры защищенный грунт</w:t>
            </w:r>
          </w:p>
        </w:tc>
        <w:tc>
          <w:tcPr>
            <w:tcW w:w="1871" w:type="dxa"/>
            <w:shd w:val="clear" w:color="auto" w:fill="FFFFFF"/>
          </w:tcPr>
          <w:p w:rsidR="00A04BAA" w:rsidRPr="00C30D76" w:rsidRDefault="00A04BAA" w:rsidP="00A04BAA">
            <w:pPr>
              <w:spacing w:after="0" w:line="240" w:lineRule="auto"/>
              <w:jc w:val="both"/>
              <w:rPr>
                <w:rFonts w:ascii="Times New Roman" w:eastAsia="Times New Roman" w:hAnsi="Times New Roman" w:cs="Times New Roman"/>
                <w:spacing w:val="-2"/>
                <w:sz w:val="16"/>
                <w:szCs w:val="16"/>
                <w:lang w:eastAsia="ru-RU"/>
              </w:rPr>
            </w:pPr>
            <w:r w:rsidRPr="00C30D76">
              <w:rPr>
                <w:rFonts w:ascii="Times New Roman" w:eastAsia="Times New Roman" w:hAnsi="Times New Roman" w:cs="Times New Roman"/>
                <w:bCs/>
                <w:spacing w:val="-8"/>
                <w:sz w:val="16"/>
                <w:szCs w:val="16"/>
                <w:lang w:eastAsia="ru-RU"/>
              </w:rPr>
              <w:t>Тепличная белокрылка, западный цветочный трипс</w:t>
            </w:r>
          </w:p>
        </w:tc>
        <w:tc>
          <w:tcPr>
            <w:tcW w:w="2495" w:type="dxa"/>
            <w:tcBorders>
              <w:bottom w:val="single" w:sz="4" w:space="0" w:color="auto"/>
            </w:tcBorders>
            <w:shd w:val="clear" w:color="auto" w:fill="FFFFFF"/>
          </w:tcPr>
          <w:p w:rsidR="00A04BAA" w:rsidRPr="00C30D76" w:rsidRDefault="00A04BAA" w:rsidP="00A04BAA">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0,2-1 л/10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lang w:val="en-US"/>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Calibri" w:hAnsi="Times New Roman" w:cs="Times New Roman"/>
          <w:b/>
          <w:bCs/>
          <w:i/>
          <w:sz w:val="16"/>
          <w:szCs w:val="16"/>
          <w:lang w:val="en-US"/>
        </w:rPr>
        <w:t>Metarhiziumanisopliae</w:t>
      </w:r>
      <w:r w:rsidRPr="00C30D76">
        <w:rPr>
          <w:rFonts w:ascii="Times New Roman" w:eastAsia="Calibri" w:hAnsi="Times New Roman" w:cs="Times New Roman"/>
          <w:b/>
          <w:bCs/>
          <w:i/>
          <w:sz w:val="16"/>
          <w:szCs w:val="16"/>
        </w:rPr>
        <w:t xml:space="preserve"> Р-72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630"/>
        </w:trPr>
        <w:tc>
          <w:tcPr>
            <w:tcW w:w="1701" w:type="dxa"/>
            <w:vMerge w:val="restart"/>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Calibri" w:hAnsi="Times New Roman" w:cs="Times New Roman"/>
                <w:b/>
                <w:bCs/>
                <w:sz w:val="16"/>
                <w:szCs w:val="16"/>
              </w:rPr>
              <w:t>Метаризин, Ж</w:t>
            </w:r>
          </w:p>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Times New Roman" w:hAnsi="Times New Roman" w:cs="Times New Roman"/>
                <w:b/>
                <w:bCs/>
                <w:sz w:val="16"/>
                <w:szCs w:val="16"/>
                <w:lang w:eastAsia="ru-RU"/>
              </w:rPr>
              <w:t xml:space="preserve"> (</w:t>
            </w:r>
            <w:r w:rsidRPr="00C30D76">
              <w:rPr>
                <w:rFonts w:ascii="Times New Roman" w:eastAsia="Calibri" w:hAnsi="Times New Roman" w:cs="Times New Roman"/>
                <w:b/>
                <w:bCs/>
                <w:sz w:val="16"/>
                <w:szCs w:val="16"/>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bCs/>
                <w:sz w:val="16"/>
                <w:szCs w:val="16"/>
              </w:rPr>
              <w:t>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ООО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w:t>
            </w:r>
            <w:r w:rsidRPr="00C30D76">
              <w:rPr>
                <w:rFonts w:ascii="Times New Roman" w:eastAsia="Calibri" w:hAnsi="Times New Roman" w:cs="Times New Roman"/>
                <w:spacing w:val="-4"/>
                <w:sz w:val="16"/>
                <w:szCs w:val="16"/>
              </w:rPr>
              <w:t>Инвиво</w:t>
            </w:r>
            <w:r w:rsidRPr="00C30D76">
              <w:rPr>
                <w:rFonts w:ascii="Times New Roman" w:eastAsia="Times New Roman" w:hAnsi="Times New Roman" w:cs="Times New Roman"/>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242-01-416-1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22.09.2024</w:t>
            </w: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w:t>
            </w:r>
          </w:p>
        </w:tc>
        <w:tc>
          <w:tcPr>
            <w:tcW w:w="1418" w:type="dxa"/>
            <w:tcBorders>
              <w:bottom w:val="double" w:sz="4" w:space="0" w:color="auto"/>
            </w:tcBorders>
            <w:shd w:val="clear" w:color="auto" w:fill="FFFFFF"/>
          </w:tcPr>
          <w:p w:rsidR="00A04BAA" w:rsidRPr="00C30D76" w:rsidRDefault="00A04BAA" w:rsidP="00A04BAA">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Пастбища, участки заселенные саранчовыми</w:t>
            </w:r>
          </w:p>
        </w:tc>
        <w:tc>
          <w:tcPr>
            <w:tcW w:w="1871" w:type="dxa"/>
            <w:tcBorders>
              <w:bottom w:val="double" w:sz="4" w:space="0" w:color="auto"/>
            </w:tcBorders>
            <w:shd w:val="clear" w:color="auto" w:fill="FFFFFF"/>
          </w:tcPr>
          <w:p w:rsidR="00A04BAA" w:rsidRPr="00C30D76" w:rsidRDefault="00A04BAA" w:rsidP="00A04BAA">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Саранчовые</w:t>
            </w:r>
          </w:p>
        </w:tc>
        <w:tc>
          <w:tcPr>
            <w:tcW w:w="2495" w:type="dxa"/>
            <w:tcBorders>
              <w:bottom w:val="double" w:sz="4" w:space="0" w:color="auto"/>
            </w:tcBorders>
            <w:shd w:val="clear" w:color="auto" w:fill="FFFFFF"/>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Опрыскивание в период развития личинок. Расход рабочей жидкости – 200-400 л/га</w:t>
            </w:r>
          </w:p>
        </w:tc>
        <w:tc>
          <w:tcPr>
            <w:tcW w:w="680"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100 мл/ </w:t>
            </w:r>
          </w:p>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Внесение в почву при посадке.. Расход рабочей жидкости – </w:t>
            </w:r>
          </w:p>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2 л/100 м</w:t>
            </w:r>
            <w:r w:rsidRPr="00C30D76">
              <w:rPr>
                <w:rFonts w:ascii="Times New Roman" w:eastAsia="Calibri" w:hAnsi="Times New Roman" w:cs="Times New Roman"/>
                <w:color w:val="000000"/>
                <w:sz w:val="16"/>
                <w:szCs w:val="16"/>
                <w:vertAlign w:val="superscript"/>
                <w:lang w:bidi="ru-RU"/>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B9114A" w:rsidRPr="00C30D76" w:rsidTr="00B9114A">
        <w:trPr>
          <w:cantSplit/>
        </w:trPr>
        <w:tc>
          <w:tcPr>
            <w:tcW w:w="1701"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Биофорт, Г</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(титр не менее 108 КОЕ/г)</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АО «ТПК Техноэкспорт»</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ОГРН: 1025005325070</w:t>
            </w:r>
          </w:p>
          <w:p w:rsidR="00B9114A" w:rsidRPr="00C30D76" w:rsidRDefault="002C60B4"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3/3</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046-01-4383-1</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05.01.2024</w:t>
            </w:r>
          </w:p>
          <w:p w:rsidR="00B9114A" w:rsidRPr="00C30D76" w:rsidRDefault="00B9114A" w:rsidP="00A04BA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24.01.2034</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2C60B4" w:rsidP="00B9114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100-300 г</w:t>
            </w:r>
            <w:r w:rsidR="00B9114A" w:rsidRPr="00C30D76">
              <w:rPr>
                <w:rFonts w:ascii="Times New Roman" w:eastAsia="Calibri" w:hAnsi="Times New Roman" w:cs="Times New Roman"/>
                <w:color w:val="000000"/>
                <w:sz w:val="16"/>
                <w:szCs w:val="16"/>
                <w:lang w:bidi="ru-RU"/>
              </w:rPr>
              <w:t xml:space="preserve">/ </w:t>
            </w:r>
          </w:p>
          <w:p w:rsidR="00B9114A" w:rsidRPr="00C30D76" w:rsidRDefault="00B9114A" w:rsidP="00B9114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2C60B4">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Внесение в почву при посадке..</w:t>
            </w:r>
            <w:r w:rsidR="002C60B4" w:rsidRPr="00C30D76">
              <w:rPr>
                <w:rFonts w:ascii="Times New Roman" w:eastAsia="Calibri" w:hAnsi="Times New Roman" w:cs="Times New Roman"/>
                <w:color w:val="000000"/>
                <w:sz w:val="16"/>
                <w:szCs w:val="16"/>
                <w:lang w:bidi="ru-RU"/>
              </w:rPr>
              <w:t>вручную с последующей заделкой</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9114A" w:rsidRPr="00C30D76" w:rsidRDefault="00B9114A" w:rsidP="00B9114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Metarhiziumanisopliae</w:t>
      </w:r>
      <w:r w:rsidRPr="00C30D76">
        <w:rPr>
          <w:rFonts w:ascii="Times New Roman" w:eastAsia="Times New Roman" w:hAnsi="Times New Roman" w:cs="Times New Roman"/>
          <w:b/>
          <w:bCs/>
          <w:i/>
          <w:iCs/>
          <w:sz w:val="16"/>
          <w:szCs w:val="16"/>
          <w:lang w:eastAsia="ru-RU"/>
        </w:rPr>
        <w:t xml:space="preserve"> штамм 3873/18Л+</w:t>
      </w:r>
      <w:r w:rsidRPr="00C30D76">
        <w:rPr>
          <w:rFonts w:ascii="Times New Roman" w:eastAsia="Times New Roman" w:hAnsi="Times New Roman" w:cs="Times New Roman"/>
          <w:b/>
          <w:bCs/>
          <w:i/>
          <w:iCs/>
          <w:sz w:val="16"/>
          <w:szCs w:val="16"/>
          <w:lang w:val="en-US" w:eastAsia="ru-RU"/>
        </w:rPr>
        <w:t>Beauveriabassiana</w:t>
      </w:r>
      <w:r w:rsidRPr="00C30D76">
        <w:rPr>
          <w:rFonts w:ascii="Times New Roman" w:eastAsia="Times New Roman" w:hAnsi="Times New Roman" w:cs="Times New Roman"/>
          <w:b/>
          <w:bCs/>
          <w:i/>
          <w:iCs/>
          <w:sz w:val="16"/>
          <w:szCs w:val="16"/>
          <w:lang w:eastAsia="ru-RU"/>
        </w:rPr>
        <w:t xml:space="preserve"> штамм 119/ЛТ +</w:t>
      </w:r>
      <w:r w:rsidRPr="00C30D76">
        <w:rPr>
          <w:rFonts w:ascii="Times New Roman" w:eastAsia="Times New Roman" w:hAnsi="Times New Roman" w:cs="Times New Roman"/>
          <w:b/>
          <w:bCs/>
          <w:i/>
          <w:iCs/>
          <w:sz w:val="16"/>
          <w:szCs w:val="16"/>
          <w:lang w:val="en-US" w:eastAsia="ru-RU"/>
        </w:rPr>
        <w:t>Bacillusthuringiensisvar</w:t>
      </w:r>
      <w:r w:rsidRPr="00C30D76">
        <w:rPr>
          <w:rFonts w:ascii="Times New Roman" w:eastAsia="Times New Roman" w:hAnsi="Times New Roman" w:cs="Times New Roman"/>
          <w:b/>
          <w:bCs/>
          <w:i/>
          <w:iCs/>
          <w:sz w:val="16"/>
          <w:szCs w:val="16"/>
          <w:lang w:eastAsia="ru-RU"/>
        </w:rPr>
        <w:t xml:space="preserve">. </w:t>
      </w:r>
      <w:r w:rsidRPr="00C30D76">
        <w:rPr>
          <w:rFonts w:ascii="Times New Roman" w:eastAsia="Times New Roman" w:hAnsi="Times New Roman" w:cs="Times New Roman"/>
          <w:b/>
          <w:bCs/>
          <w:i/>
          <w:iCs/>
          <w:sz w:val="16"/>
          <w:szCs w:val="16"/>
          <w:lang w:val="en-US" w:eastAsia="ru-RU"/>
        </w:rPr>
        <w:t>thuringiensis</w:t>
      </w:r>
      <w:r w:rsidRPr="00C30D76">
        <w:rPr>
          <w:rFonts w:ascii="Times New Roman" w:eastAsia="Times New Roman" w:hAnsi="Times New Roman" w:cs="Times New Roman"/>
          <w:b/>
          <w:bCs/>
          <w:i/>
          <w:iCs/>
          <w:sz w:val="16"/>
          <w:szCs w:val="16"/>
          <w:lang w:eastAsia="ru-RU"/>
        </w:rPr>
        <w:t xml:space="preserve"> штамм БФ/15Л +Streptomycessp., штамм Н/15</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630"/>
        </w:trPr>
        <w:tc>
          <w:tcPr>
            <w:tcW w:w="1701" w:type="dxa"/>
            <w:vMerge w:val="restart"/>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Метавайт,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 (</w:t>
            </w:r>
            <w:r w:rsidRPr="00C30D76">
              <w:rPr>
                <w:rFonts w:ascii="Times New Roman" w:eastAsia="Calibri" w:hAnsi="Times New Roman" w:cs="Times New Roman"/>
                <w:b/>
                <w:bCs/>
                <w:sz w:val="16"/>
                <w:szCs w:val="16"/>
              </w:rPr>
              <w:t>титр не менее 10</w:t>
            </w:r>
            <w:r w:rsidRPr="00C30D76">
              <w:rPr>
                <w:rFonts w:ascii="Times New Roman" w:eastAsia="Calibri" w:hAnsi="Times New Roman" w:cs="Times New Roman"/>
                <w:b/>
                <w:bCs/>
                <w:sz w:val="16"/>
                <w:szCs w:val="16"/>
                <w:vertAlign w:val="superscript"/>
              </w:rPr>
              <w:t xml:space="preserve">7 </w:t>
            </w:r>
            <w:r w:rsidRPr="00C30D76">
              <w:rPr>
                <w:rFonts w:ascii="Times New Roman" w:eastAsia="Calibri" w:hAnsi="Times New Roman" w:cs="Times New Roman"/>
                <w:b/>
                <w:bCs/>
                <w:sz w:val="16"/>
                <w:szCs w:val="16"/>
              </w:rPr>
              <w:t>КОЕ/мл+титр не менее 10</w:t>
            </w:r>
            <w:r w:rsidRPr="00C30D76">
              <w:rPr>
                <w:rFonts w:ascii="Times New Roman" w:eastAsia="Calibri" w:hAnsi="Times New Roman" w:cs="Times New Roman"/>
                <w:b/>
                <w:bCs/>
                <w:sz w:val="16"/>
                <w:szCs w:val="16"/>
                <w:vertAlign w:val="superscript"/>
              </w:rPr>
              <w:t>8</w:t>
            </w:r>
            <w:r w:rsidRPr="00C30D76">
              <w:rPr>
                <w:rFonts w:ascii="Times New Roman" w:eastAsia="Calibri" w:hAnsi="Times New Roman" w:cs="Times New Roman"/>
                <w:b/>
                <w:bCs/>
                <w:sz w:val="16"/>
                <w:szCs w:val="16"/>
              </w:rPr>
              <w:t xml:space="preserve"> КОЕ/мл+титр не менее 10</w:t>
            </w:r>
            <w:r w:rsidRPr="00C30D76">
              <w:rPr>
                <w:rFonts w:ascii="Times New Roman" w:eastAsia="Calibri" w:hAnsi="Times New Roman" w:cs="Times New Roman"/>
                <w:b/>
                <w:bCs/>
                <w:sz w:val="16"/>
                <w:szCs w:val="16"/>
                <w:vertAlign w:val="superscript"/>
              </w:rPr>
              <w:t>9</w:t>
            </w:r>
            <w:r w:rsidRPr="00C30D76">
              <w:rPr>
                <w:rFonts w:ascii="Times New Roman" w:eastAsia="Calibri" w:hAnsi="Times New Roman" w:cs="Times New Roman"/>
                <w:b/>
                <w:bCs/>
                <w:sz w:val="16"/>
                <w:szCs w:val="16"/>
              </w:rPr>
              <w:t xml:space="preserve"> КОЕ/мл+ титр не менее 10</w:t>
            </w:r>
            <w:r w:rsidRPr="00C30D76">
              <w:rPr>
                <w:rFonts w:ascii="Times New Roman" w:eastAsia="Calibri" w:hAnsi="Times New Roman" w:cs="Times New Roman"/>
                <w:b/>
                <w:bCs/>
                <w:sz w:val="16"/>
                <w:szCs w:val="16"/>
                <w:vertAlign w:val="superscript"/>
              </w:rPr>
              <w:t>5</w:t>
            </w:r>
            <w:r w:rsidRPr="00C30D76">
              <w:rPr>
                <w:rFonts w:ascii="Times New Roman" w:eastAsia="Calibri" w:hAnsi="Times New Roman" w:cs="Times New Roman"/>
                <w:b/>
                <w:bCs/>
                <w:sz w:val="16"/>
                <w:szCs w:val="16"/>
              </w:rPr>
              <w:t xml:space="preserve">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Лайн»</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196-01-3937-1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09.01.2033</w:t>
            </w:r>
          </w:p>
        </w:tc>
        <w:tc>
          <w:tcPr>
            <w:tcW w:w="1134" w:type="dxa"/>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w:t>
            </w:r>
          </w:p>
        </w:tc>
        <w:tc>
          <w:tcPr>
            <w:tcW w:w="1418" w:type="dxa"/>
            <w:tcBorders>
              <w:top w:val="double" w:sz="4" w:space="0" w:color="auto"/>
              <w:bottom w:val="single" w:sz="4" w:space="0" w:color="auto"/>
            </w:tcBorders>
            <w:shd w:val="clear" w:color="auto" w:fill="FFFFFF"/>
          </w:tcPr>
          <w:p w:rsidR="00A04BAA" w:rsidRPr="00C30D76" w:rsidRDefault="00A04BAA" w:rsidP="00A04BAA">
            <w:pPr>
              <w:overflowPunct w:val="0"/>
              <w:autoSpaceDE w:val="0"/>
              <w:autoSpaceDN w:val="0"/>
              <w:spacing w:after="200" w:line="21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Соя</w:t>
            </w:r>
          </w:p>
        </w:tc>
        <w:tc>
          <w:tcPr>
            <w:tcW w:w="1871" w:type="dxa"/>
            <w:tcBorders>
              <w:top w:val="double" w:sz="4" w:space="0" w:color="auto"/>
              <w:bottom w:val="single" w:sz="4" w:space="0" w:color="auto"/>
            </w:tcBorders>
            <w:shd w:val="clear" w:color="auto" w:fill="FFFFFF"/>
          </w:tcPr>
          <w:p w:rsidR="00A04BAA" w:rsidRPr="00C30D76" w:rsidRDefault="00A04BAA" w:rsidP="00A04BAA">
            <w:pPr>
              <w:overflowPunct w:val="0"/>
              <w:autoSpaceDE w:val="0"/>
              <w:autoSpaceDN w:val="0"/>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Луговой мотылек, хлопковая совка</w:t>
            </w:r>
          </w:p>
        </w:tc>
        <w:tc>
          <w:tcPr>
            <w:tcW w:w="2495" w:type="dxa"/>
            <w:tcBorders>
              <w:top w:val="double" w:sz="4" w:space="0" w:color="auto"/>
              <w:bottom w:val="single" w:sz="4" w:space="0" w:color="auto"/>
            </w:tcBorders>
            <w:shd w:val="clear" w:color="auto" w:fill="FFFFFF"/>
          </w:tcPr>
          <w:p w:rsidR="00A04BAA" w:rsidRPr="00C30D76" w:rsidRDefault="00A04BAA" w:rsidP="00A04BAA">
            <w:pPr>
              <w:widowControl w:val="0"/>
              <w:shd w:val="clear" w:color="auto" w:fill="FFFFFF"/>
              <w:spacing w:after="0" w:line="240" w:lineRule="auto"/>
              <w:ind w:hanging="380"/>
              <w:jc w:val="both"/>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rPr>
              <w:t>Опрыскивание в период вегетации с интервалом - 7-10 дней. Расход рабочей жидкости – 200 - 400 л/га</w:t>
            </w:r>
          </w:p>
        </w:tc>
        <w:tc>
          <w:tcPr>
            <w:tcW w:w="680" w:type="dxa"/>
            <w:vMerge w:val="restart"/>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7(2)</w:t>
            </w:r>
          </w:p>
        </w:tc>
        <w:tc>
          <w:tcPr>
            <w:tcW w:w="680" w:type="dxa"/>
            <w:vMerge w:val="restart"/>
            <w:tcBorders>
              <w:top w:val="double" w:sz="4" w:space="0" w:color="auto"/>
              <w:bottom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и дна борозды при посадке картофеля. Расход рабочей жидкости – 80 -120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2-8</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 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800 - 3000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7(3)</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20-50 мл/литр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Проволочники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и дна борозды при посадке картофеля. Расход рабочей жидкости - 1 л/100 м2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20-80 мл/10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Бахчевая тля, 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-10 л/100 м2</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Аверсектин 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Фитоверм, КЭ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(2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НБЦ</w:t>
            </w:r>
          </w:p>
        </w:tc>
        <w:tc>
          <w:tcPr>
            <w:tcW w:w="1134"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0,8-1,6</w:t>
            </w:r>
          </w:p>
        </w:tc>
        <w:tc>
          <w:tcPr>
            <w:tcW w:w="1418"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Капуста</w:t>
            </w:r>
          </w:p>
        </w:tc>
        <w:tc>
          <w:tcPr>
            <w:tcW w:w="1871"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Капустная и репная белянки, капустная совка</w:t>
            </w:r>
          </w:p>
        </w:tc>
        <w:tc>
          <w:tcPr>
            <w:tcW w:w="2495" w:type="dxa"/>
            <w:vMerge w:val="restart"/>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w:t>
            </w:r>
            <w:r w:rsidRPr="00C30D76">
              <w:rPr>
                <w:rFonts w:ascii="Times New Roman" w:eastAsia="Calibri" w:hAnsi="Times New Roman" w:cs="Times New Roman"/>
                <w:sz w:val="16"/>
                <w:szCs w:val="16"/>
              </w:rPr>
              <w:t>Расход рабочей жидкости – 200-400 л/га</w:t>
            </w:r>
          </w:p>
        </w:tc>
        <w:tc>
          <w:tcPr>
            <w:tcW w:w="680"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3(2)</w:t>
            </w:r>
          </w:p>
        </w:tc>
        <w:tc>
          <w:tcPr>
            <w:tcW w:w="680"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77"/>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«Фармбиомед»</w:t>
            </w: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045-01-191-1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0,8-1,2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пяденицы,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0,9-2,25</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жидкости - 600-1500 л/га. </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1,2-3</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600-1500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0,2-0,4</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0,4-0,8</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Картофельная коровка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1000-3000 л/га</w:t>
            </w:r>
          </w:p>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Томат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8-24</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 xml:space="preserve">перец,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Персиковая, бахчевая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1000-3000 л/га</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западный цветочный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1000-3000 л/га</w:t>
            </w: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1000-2000 л/га</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4-8</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1000-2000 л/га</w:t>
            </w:r>
          </w:p>
        </w:tc>
        <w:tc>
          <w:tcPr>
            <w:tcW w:w="680" w:type="dxa"/>
            <w:tcBorders>
              <w:top w:val="nil"/>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8-16</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Западный цветочный трипс</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 1000-2000 л/га</w:t>
            </w: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1,6-2</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Хмель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800-1000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4</w:t>
            </w:r>
            <w:r w:rsidRPr="00C30D76">
              <w:rPr>
                <w:rFonts w:ascii="Times New Roman" w:eastAsia="Calibri" w:hAnsi="Times New Roman" w:cs="Times New Roman"/>
                <w:color w:val="000000"/>
                <w:sz w:val="16"/>
                <w:szCs w:val="16"/>
              </w:rPr>
              <w:t xml:space="preserve"> мл/ 100 м</w:t>
            </w:r>
            <w:r w:rsidRPr="00C30D76">
              <w:rPr>
                <w:rFonts w:ascii="Times New Roman" w:eastAsia="Calibri" w:hAnsi="Times New Roman" w:cs="Times New Roman"/>
                <w:color w:val="000000"/>
                <w:sz w:val="16"/>
                <w:szCs w:val="16"/>
                <w:vertAlign w:val="superscript"/>
              </w:rPr>
              <w:t>2</w:t>
            </w:r>
            <w:r w:rsidRPr="00C30D76">
              <w:rPr>
                <w:rFonts w:ascii="Times New Roman" w:eastAsia="Calibri" w:hAnsi="Times New Roman" w:cs="Times New Roman"/>
                <w:color w:val="000000"/>
                <w:sz w:val="16"/>
                <w:szCs w:val="16"/>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ind w:right="-71"/>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r w:rsidRPr="00C30D76">
              <w:rPr>
                <w:rFonts w:ascii="Times New Roman" w:eastAsia="Calibri" w:hAnsi="Times New Roman" w:cs="Times New Roman"/>
                <w:color w:val="000000"/>
                <w:spacing w:val="-20"/>
                <w:sz w:val="16"/>
                <w:szCs w:val="16"/>
              </w:rPr>
              <w:t xml:space="preserve">жидкости  - </w:t>
            </w:r>
            <w:r w:rsidRPr="00C30D76">
              <w:rPr>
                <w:rFonts w:ascii="Times New Roman" w:eastAsia="Calibri" w:hAnsi="Times New Roman" w:cs="Times New Roman"/>
                <w:color w:val="000000"/>
                <w:sz w:val="16"/>
                <w:szCs w:val="16"/>
              </w:rPr>
              <w:t>до 4 л/100 м</w:t>
            </w:r>
            <w:r w:rsidRPr="00C30D76">
              <w:rPr>
                <w:rFonts w:ascii="Times New Roman" w:eastAsia="Calibri" w:hAnsi="Times New Roman" w:cs="Times New Roman"/>
                <w:color w:val="000000"/>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1(3)</w:t>
            </w:r>
          </w:p>
        </w:tc>
        <w:tc>
          <w:tcPr>
            <w:tcW w:w="680" w:type="dxa"/>
            <w:tcBorders>
              <w:top w:val="doub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16 мл/100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 xml:space="preserve"> (Л)</w:t>
            </w:r>
          </w:p>
          <w:p w:rsidR="00A04BAA" w:rsidRPr="00C30D76" w:rsidRDefault="00A04BAA" w:rsidP="00A04BA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 капустная моль</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Расход рабочей </w:t>
            </w:r>
            <w:r w:rsidRPr="00C30D76">
              <w:rPr>
                <w:rFonts w:ascii="Times New Roman" w:eastAsia="Calibri" w:hAnsi="Times New Roman" w:cs="Times New Roman"/>
                <w:spacing w:val="-20"/>
                <w:sz w:val="16"/>
                <w:szCs w:val="16"/>
              </w:rPr>
              <w:t>жидкости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до 4 л/100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мл/л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 мл/</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 воды (Л)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Пяденицы,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Расход рабочей жидкости –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до 1 л/куст</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 пяденицы</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мл/л воды (Л)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  до 5 л/дерево</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перец,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период вегетации.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Расход рабочей жидкости – до 10 л/100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Томаты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8 мл/л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томат,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Персиковая, бахчевая тли</w:t>
            </w:r>
          </w:p>
        </w:tc>
        <w:tc>
          <w:tcPr>
            <w:tcW w:w="2495"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 воды (Л)</w:t>
            </w:r>
          </w:p>
          <w:p w:rsidR="00A04BAA" w:rsidRPr="00C30D76" w:rsidRDefault="00A04BAA" w:rsidP="00A04BAA">
            <w:pPr>
              <w:spacing w:after="0" w:line="240" w:lineRule="auto"/>
              <w:rPr>
                <w:rFonts w:ascii="Times New Roman" w:eastAsia="Calibri" w:hAnsi="Times New Roman" w:cs="Times New Roman"/>
                <w:sz w:val="16"/>
                <w:szCs w:val="16"/>
              </w:rPr>
            </w:pP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западный цветочный 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Цветочные культуры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Расход рабочей жидкости – до 10 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1(3)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4 мл/л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Зеленая розанная тля</w:t>
            </w:r>
          </w:p>
        </w:tc>
        <w:tc>
          <w:tcPr>
            <w:tcW w:w="2495"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8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Западный цветочный трипс</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Комнатные растения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по мере появления вредителей.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1(4)</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0,25 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Тли</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Расход рабочей жидкости –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0,1 л/м</w:t>
            </w:r>
            <w:r w:rsidRPr="00C30D76">
              <w:rPr>
                <w:rFonts w:ascii="Times New Roman" w:eastAsia="Calibri" w:hAnsi="Times New Roman" w:cs="Times New Roman"/>
                <w:color w:val="000000"/>
                <w:sz w:val="16"/>
                <w:szCs w:val="16"/>
                <w:vertAlign w:val="superscript"/>
              </w:rPr>
              <w:t>2</w:t>
            </w:r>
            <w:r w:rsidRPr="00C30D76">
              <w:rPr>
                <w:rFonts w:ascii="Times New Roman" w:eastAsia="Calibri" w:hAnsi="Times New Roman" w:cs="Times New Roman"/>
                <w:color w:val="000000"/>
                <w:sz w:val="16"/>
                <w:szCs w:val="16"/>
              </w:rPr>
              <w:t>.</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 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Трипсы</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 мл/л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Цветочные культуры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по мере появления вредителей. </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8 мл/л воды (Л)</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Тли</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Расход рабочей жидкости – до 10 л/100 м</w:t>
            </w:r>
            <w:r w:rsidRPr="00C30D76">
              <w:rPr>
                <w:rFonts w:ascii="Times New Roman" w:eastAsia="Calibri" w:hAnsi="Times New Roman" w:cs="Times New Roman"/>
                <w:color w:val="000000"/>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мл/л воды (Л)</w:t>
            </w:r>
          </w:p>
        </w:tc>
        <w:tc>
          <w:tcPr>
            <w:tcW w:w="1418"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Трипсы</w:t>
            </w:r>
          </w:p>
        </w:tc>
        <w:tc>
          <w:tcPr>
            <w:tcW w:w="2495"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Фитоверм М,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КЭ (2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НБЦ</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«Фармбиомед»</w:t>
            </w:r>
          </w:p>
        </w:tc>
        <w:tc>
          <w:tcPr>
            <w:tcW w:w="1134"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0,8-1,6</w:t>
            </w:r>
          </w:p>
        </w:tc>
        <w:tc>
          <w:tcPr>
            <w:tcW w:w="1418"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 xml:space="preserve">Капуста белокочанная </w:t>
            </w:r>
          </w:p>
        </w:tc>
        <w:tc>
          <w:tcPr>
            <w:tcW w:w="1871"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Капустная и репная белянки,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капустная совка, капустная моль</w:t>
            </w:r>
          </w:p>
        </w:tc>
        <w:tc>
          <w:tcPr>
            <w:tcW w:w="2495" w:type="dxa"/>
            <w:tcBorders>
              <w:top w:val="doub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200-400 л/га.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doub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Calibri" w:hAnsi="Times New Roman" w:cs="Times New Roman"/>
                <w:bCs/>
                <w:snapToGrid w:val="0"/>
                <w:sz w:val="16"/>
                <w:szCs w:val="16"/>
              </w:rPr>
              <w:t>3(2)</w:t>
            </w:r>
          </w:p>
        </w:tc>
        <w:tc>
          <w:tcPr>
            <w:tcW w:w="680"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045-01-192-1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0,8-1,2</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Клещи,</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розанная листовертка </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400-600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1,2-3,0</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600-1500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0,9-2,25</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 горностаевая моль, яблонный цветоед, почковые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600-1500 л/га</w:t>
            </w:r>
          </w:p>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127"/>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0,6-1,5</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Расход рабочей жидкости – 600-1500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0,2-0,4</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Картофель</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vMerge w:val="restart"/>
            <w:tcBorders>
              <w:top w:val="nil"/>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Расход рабочей жидкости – 200-400 л/га</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1(4)</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0,4-0,8</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Картофельная коровка</w:t>
            </w:r>
          </w:p>
        </w:tc>
        <w:tc>
          <w:tcPr>
            <w:tcW w:w="2495" w:type="dxa"/>
            <w:vMerge/>
            <w:tcBorders>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0,2-0,4</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Баклажан</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1,6-2,0</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Хмель</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 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800-1000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5-15</w:t>
            </w:r>
          </w:p>
        </w:tc>
        <w:tc>
          <w:tcPr>
            <w:tcW w:w="1418" w:type="dxa"/>
            <w:vMerge w:val="restart"/>
            <w:tcBorders>
              <w:top w:val="nil"/>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баклажан защищенного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западный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цветочный трипсы</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1000-3000 л/га</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4-12</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1000-3000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bCs/>
                <w:snapToGrid w:val="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628"/>
        </w:trPr>
        <w:tc>
          <w:tcPr>
            <w:tcW w:w="170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1,6-2,4</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Цитрусовые культуры</w:t>
            </w:r>
          </w:p>
        </w:tc>
        <w:tc>
          <w:tcPr>
            <w:tcW w:w="187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Серебристый цитрусовый клещ</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1600-2400 л/га</w:t>
            </w:r>
          </w:p>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Фитоверм, </w:t>
            </w:r>
            <w:r w:rsidRPr="00C30D76">
              <w:rPr>
                <w:rFonts w:ascii="Times New Roman" w:eastAsia="Times New Roman" w:hAnsi="Times New Roman" w:cs="Times New Roman"/>
                <w:b/>
                <w:bCs/>
                <w:sz w:val="16"/>
                <w:szCs w:val="16"/>
                <w:lang w:val="en-US" w:eastAsia="ru-RU"/>
              </w:rPr>
              <w:t>K</w:t>
            </w:r>
            <w:r w:rsidRPr="00C30D76">
              <w:rPr>
                <w:rFonts w:ascii="Times New Roman" w:eastAsia="Times New Roman" w:hAnsi="Times New Roman" w:cs="Times New Roman"/>
                <w:b/>
                <w:bCs/>
                <w:sz w:val="16"/>
                <w:szCs w:val="16"/>
                <w:lang w:eastAsia="ru-RU"/>
              </w:rPr>
              <w:t>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ООО НБЦ</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«Фармбиомед»</w:t>
            </w:r>
          </w:p>
        </w:tc>
        <w:tc>
          <w:tcPr>
            <w:tcW w:w="1134"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0,06-0,08</w:t>
            </w:r>
          </w:p>
        </w:tc>
        <w:tc>
          <w:tcPr>
            <w:tcW w:w="1418"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nil"/>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Расход рабочей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Calibri" w:hAnsi="Times New Roman" w:cs="Times New Roman"/>
                <w:color w:val="000000"/>
                <w:sz w:val="16"/>
                <w:szCs w:val="16"/>
              </w:rPr>
              <w:t>жидкости – 200-400 л/га</w:t>
            </w:r>
          </w:p>
        </w:tc>
        <w:tc>
          <w:tcPr>
            <w:tcW w:w="680" w:type="dxa"/>
            <w:tcBorders>
              <w:top w:val="double" w:sz="4" w:space="0" w:color="auto"/>
              <w:bottom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1(3)</w:t>
            </w:r>
          </w:p>
        </w:tc>
        <w:tc>
          <w:tcPr>
            <w:tcW w:w="680" w:type="dxa"/>
            <w:tcBorders>
              <w:top w:val="double" w:sz="4" w:space="0" w:color="auto"/>
              <w:bottom w:val="nil"/>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045-01-193-1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0,2-0,3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Капустная и репная белянки,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совка</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0,16-0,24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листовертки, 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 xml:space="preserve">Опрыскивание в период вегетации. </w:t>
            </w:r>
            <w:r w:rsidRPr="00C30D76">
              <w:rPr>
                <w:rFonts w:ascii="Times New Roman" w:eastAsia="Calibri" w:hAnsi="Times New Roman" w:cs="Times New Roman"/>
                <w:sz w:val="16"/>
                <w:szCs w:val="16"/>
              </w:rPr>
              <w:t>Расход рабочей жидкости – 400-600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0,18-0,45</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600-1500 л/га</w:t>
            </w:r>
          </w:p>
        </w:tc>
        <w:tc>
          <w:tcPr>
            <w:tcW w:w="680" w:type="dxa"/>
            <w:tcBorders>
              <w:top w:val="single" w:sz="4" w:space="0" w:color="auto"/>
              <w:left w:val="single" w:sz="4" w:space="0" w:color="auto"/>
              <w:bottom w:val="nil"/>
              <w:right w:val="single" w:sz="4" w:space="0" w:color="auto"/>
            </w:tcBorders>
            <w:shd w:val="clear" w:color="auto" w:fill="FFFFFF"/>
            <w:vAlign w:val="center"/>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0,4-0,6</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1000-1500 л/</w:t>
            </w:r>
            <w:r w:rsidRPr="00C30D76">
              <w:rPr>
                <w:rFonts w:ascii="Times New Roman" w:eastAsia="Calibri" w:hAnsi="Times New Roman" w:cs="Times New Roman"/>
                <w:color w:val="000000"/>
                <w:sz w:val="16"/>
                <w:szCs w:val="16"/>
              </w:rPr>
              <w:t>га</w:t>
            </w:r>
          </w:p>
        </w:tc>
        <w:tc>
          <w:tcPr>
            <w:tcW w:w="680" w:type="dxa"/>
            <w:tcBorders>
              <w:top w:val="nil"/>
              <w:left w:val="single" w:sz="4" w:space="0" w:color="auto"/>
              <w:bottom w:val="single" w:sz="4" w:space="0" w:color="auto"/>
              <w:right w:val="single" w:sz="4" w:space="0" w:color="auto"/>
            </w:tcBorders>
            <w:shd w:val="clear" w:color="auto" w:fill="FFFFFF"/>
            <w:vAlign w:val="center"/>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2,0-6,0</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томат,</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баклажан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Паутинный клещ,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и</w:t>
            </w:r>
          </w:p>
          <w:p w:rsidR="00A04BAA" w:rsidRPr="00C30D76" w:rsidRDefault="00A04BAA" w:rsidP="00A04BAA">
            <w:pPr>
              <w:spacing w:after="0" w:line="240" w:lineRule="auto"/>
              <w:rPr>
                <w:rFonts w:ascii="Times New Roman" w:eastAsia="Calibri" w:hAnsi="Times New Roman" w:cs="Times New Roman"/>
                <w:color w:val="FF0000"/>
                <w:sz w:val="16"/>
                <w:szCs w:val="16"/>
              </w:rPr>
            </w:pPr>
            <w:r w:rsidRPr="00C30D76">
              <w:rPr>
                <w:rFonts w:ascii="Times New Roman" w:eastAsia="Calibri" w:hAnsi="Times New Roman" w:cs="Times New Roman"/>
                <w:sz w:val="16"/>
                <w:szCs w:val="16"/>
              </w:rPr>
              <w:t>западный цветочный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1000-3000 л/га</w:t>
            </w:r>
          </w:p>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1,6-4,8</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Персиковая, бахчевая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1000-3000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2,0-4,0</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Роза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1000-2000 л/га</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0,8-1,6</w:t>
            </w:r>
          </w:p>
        </w:tc>
        <w:tc>
          <w:tcPr>
            <w:tcW w:w="1418" w:type="dxa"/>
            <w:vMerge/>
            <w:tcBorders>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Зеленая розанная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1000-2000 л/га</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1,6-3,2</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Западный цветочный трипс</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жидкости – 1000-2000 л/га</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2,1-3,6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Облепиха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Облепиховая муха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700-1200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bCs/>
                <w:snapToGrid w:val="0"/>
                <w:sz w:val="16"/>
                <w:szCs w:val="16"/>
              </w:rPr>
              <w:t>3(2)</w:t>
            </w:r>
          </w:p>
        </w:tc>
        <w:tc>
          <w:tcPr>
            <w:tcW w:w="680" w:type="dxa"/>
            <w:tcBorders>
              <w:top w:val="nil"/>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0,8 мл /</w:t>
            </w:r>
          </w:p>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100 м</w:t>
            </w:r>
            <w:r w:rsidRPr="00C30D76">
              <w:rPr>
                <w:rFonts w:ascii="Times New Roman" w:eastAsia="Calibri" w:hAnsi="Times New Roman" w:cs="Times New Roman"/>
                <w:color w:val="000000"/>
                <w:sz w:val="16"/>
                <w:szCs w:val="16"/>
                <w:vertAlign w:val="superscript"/>
              </w:rPr>
              <w:t xml:space="preserve">2 </w:t>
            </w:r>
            <w:r w:rsidRPr="00C30D76">
              <w:rPr>
                <w:rFonts w:ascii="Times New Roman" w:eastAsia="Calibri" w:hAnsi="Times New Roman" w:cs="Times New Roman"/>
                <w:color w:val="000000"/>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ind w:right="-71"/>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w:t>
            </w:r>
          </w:p>
          <w:p w:rsidR="00A04BAA" w:rsidRPr="00C30D76" w:rsidRDefault="00A04BAA" w:rsidP="00A04BAA">
            <w:pPr>
              <w:spacing w:after="0" w:line="240" w:lineRule="auto"/>
              <w:ind w:right="-71"/>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до 4 л /100 м</w:t>
            </w:r>
            <w:r w:rsidRPr="00C30D76">
              <w:rPr>
                <w:rFonts w:ascii="Times New Roman" w:eastAsia="Calibri" w:hAnsi="Times New Roman" w:cs="Times New Roman"/>
                <w:color w:val="000000"/>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1(3)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val="restart"/>
            <w:tcBorders>
              <w:top w:val="nil"/>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 /</w:t>
            </w:r>
          </w:p>
          <w:p w:rsidR="00A04BAA" w:rsidRPr="00C30D76" w:rsidRDefault="00A04BAA" w:rsidP="00A04BAA">
            <w:pPr>
              <w:spacing w:after="0" w:line="240" w:lineRule="auto"/>
              <w:jc w:val="center"/>
              <w:rPr>
                <w:rFonts w:ascii="Times New Roman" w:eastAsia="Calibri" w:hAnsi="Times New Roman" w:cs="Times New Roman"/>
                <w:sz w:val="16"/>
                <w:szCs w:val="16"/>
                <w:vertAlign w:val="superscript"/>
              </w:rPr>
            </w:pPr>
            <w:r w:rsidRPr="00C30D76">
              <w:rPr>
                <w:rFonts w:ascii="Times New Roman" w:eastAsia="Calibri" w:hAnsi="Times New Roman" w:cs="Times New Roman"/>
                <w:sz w:val="16"/>
                <w:szCs w:val="16"/>
              </w:rPr>
              <w:t>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color w:val="000000"/>
                <w:sz w:val="16"/>
                <w:szCs w:val="16"/>
              </w:rPr>
              <w:t>(Л)</w:t>
            </w:r>
          </w:p>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4 л /100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листовертки,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1 л /куст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Клещи,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 пяденицы</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3(1)</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sz w:val="16"/>
                <w:szCs w:val="16"/>
              </w:rPr>
              <w:t>жидкости – до 5 л /дерево</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Огурец,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томат,</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перец,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баклажан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Паутинный клещ, </w:t>
            </w:r>
          </w:p>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табачный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западный цветочный трипсы</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10 л /100 м</w:t>
            </w:r>
            <w:r w:rsidRPr="00C30D76">
              <w:rPr>
                <w:rFonts w:ascii="Times New Roman" w:eastAsia="Calibri" w:hAnsi="Times New Roman" w:cs="Times New Roman"/>
                <w:sz w:val="16"/>
                <w:szCs w:val="16"/>
                <w:vertAlign w:val="superscript"/>
              </w:rPr>
              <w:t>2</w:t>
            </w:r>
          </w:p>
          <w:p w:rsidR="00A04BAA" w:rsidRPr="00C30D76" w:rsidRDefault="00A04BAA" w:rsidP="00A04BA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16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Персиковая, бахчевая тли</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Роза </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защищенного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Расход рабочей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2(3)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8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жидкости – до 10 л /100 м</w:t>
            </w:r>
            <w:r w:rsidRPr="00C30D76">
              <w:rPr>
                <w:rFonts w:ascii="Times New Roman" w:eastAsia="Calibri" w:hAnsi="Times New Roman" w:cs="Times New Roman"/>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16 мл /</w:t>
            </w:r>
          </w:p>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  воды</w:t>
            </w:r>
            <w:r w:rsidRPr="00C30D76">
              <w:rPr>
                <w:rFonts w:ascii="Times New Roman" w:eastAsia="Calibri" w:hAnsi="Times New Roman" w:cs="Times New Roman"/>
                <w:color w:val="000000"/>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Западный цветочный трипс</w:t>
            </w:r>
          </w:p>
        </w:tc>
        <w:tc>
          <w:tcPr>
            <w:tcW w:w="2495"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30 мл /</w:t>
            </w:r>
          </w:p>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л  воды (Л)</w:t>
            </w:r>
          </w:p>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Облепиха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Облепиховая муха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Опрыскивание в период вегетации. Расход рабочей жидкости – до 2 л /дерево</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Cs/>
                <w:snapToGrid w:val="0"/>
                <w:sz w:val="16"/>
                <w:szCs w:val="16"/>
              </w:rPr>
              <w:t>3(2)</w:t>
            </w:r>
          </w:p>
        </w:tc>
        <w:tc>
          <w:tcPr>
            <w:tcW w:w="680"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Фитоверм, </w:t>
            </w:r>
            <w:r w:rsidRPr="00C30D76">
              <w:rPr>
                <w:rFonts w:ascii="Times New Roman" w:eastAsia="Times New Roman" w:hAnsi="Times New Roman" w:cs="Times New Roman"/>
                <w:b/>
                <w:bCs/>
                <w:sz w:val="16"/>
                <w:szCs w:val="16"/>
                <w:lang w:val="en-US" w:eastAsia="ru-RU"/>
              </w:rPr>
              <w:t>K</w:t>
            </w:r>
            <w:r w:rsidRPr="00C30D76">
              <w:rPr>
                <w:rFonts w:ascii="Times New Roman" w:eastAsia="Times New Roman" w:hAnsi="Times New Roman" w:cs="Times New Roman"/>
                <w:b/>
                <w:bCs/>
                <w:sz w:val="16"/>
                <w:szCs w:val="16"/>
                <w:lang w:eastAsia="ru-RU"/>
              </w:rPr>
              <w:t>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(50 г/л)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«ФАРМБИОМЕД-СЕРВИС»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112-01-379-1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22.06.2024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300-400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0,1-0,14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Кукурузный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10-12 дней. Расход рабочей жидкости – 500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0,4-0,12</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томат, перец, 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 табачный, западный цветочный трипсы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1000 - 3000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0,32-0,96</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Персиковая и бахчевая тли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0,6-1,2</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Западный цветочный трипс</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цветения с интервалом 7 дней. Расход рабочей жидкости –1000 - 1500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14-20 дней. Расход рабочей жидкости –1000 - 1500 л/га</w:t>
            </w: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0,24-0,48</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0,06-0,09</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 капустная моль</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14-20 дней. Расход рабочей жидкости –400 - 600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0,036-0,072</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листовертки, пяденицы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–600 - 1200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3(1)</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0,08-0,16</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0,048</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–600 л/га</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0,032-0,04</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–400-600 л/га</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0,06-0,08</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Хмель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–750-1000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0,04 мл/л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до 5 л/100 м2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0,04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томат, перец, 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Паутинный клещ </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1-3 л/10 м2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 мл/л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Табачный, западный цветочный 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0,16-0,24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Персиковая и бахчевая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1-3 л/10 м2</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0,16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 капустная моль</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4 л/100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1 л/куст</w:t>
            </w: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Пяденицы, листовертки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0,06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листовертки, пяденицы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–2-5 л/дерево (в зависимости от возраста и формы кроны дерева)</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3(1)</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не менее 20 дней. Расход рабочей жидкости – 10 л/100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0,16 мл/л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Зеленая розанная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14-16 дней. Расход рабочей жидкости – 10 л/100 м2</w:t>
            </w: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0,32 мл/л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7 дней. Расход рабочей жидкости –           10 л/100 м2</w:t>
            </w: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 растения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по мере появления вредителей. Интервал между обработками 7-10 дней. Расход рабочей жидкости – 0,1-0,2 л/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мл/0,25 л воды (Л)</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 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Паутинный клещ</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по мере появления вредителей. Интервал между обработками 7-10 дней. Расход рабочей жидкости – 10 л/ 100 м2</w:t>
            </w: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1(4)</w:t>
            </w: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мл/0,25 л воды</w:t>
            </w:r>
          </w:p>
        </w:tc>
        <w:tc>
          <w:tcPr>
            <w:tcW w:w="1418"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Тли</w:t>
            </w:r>
          </w:p>
        </w:tc>
        <w:tc>
          <w:tcPr>
            <w:tcW w:w="2495"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мл/0,2 л воды (Л)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Трипсы</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0,08 мл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Груша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Листовертки, долгоносики, тли, клещи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–2-5 л/дерево (в зависимости от возраста и формы кроны дерева)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vMerge/>
            <w:tcBorders>
              <w:left w:val="single" w:sz="4" w:space="0" w:color="auto"/>
              <w:bottom w:val="doub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val="restart"/>
            <w:tcBorders>
              <w:top w:val="double" w:sz="4" w:space="0" w:color="auto"/>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ФитовермФорте, КЭ</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 г/л аверсектина 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«Фирма «Зеленая Аптека Садовода»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012-01-1326-1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12.01.2027</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vertAlign w:val="superscript"/>
              </w:rPr>
            </w:pPr>
            <w:r w:rsidRPr="00C30D76">
              <w:rPr>
                <w:rFonts w:ascii="Times New Roman" w:eastAsia="Calibri" w:hAnsi="Times New Roman" w:cs="Times New Roman"/>
                <w:sz w:val="16"/>
                <w:szCs w:val="16"/>
              </w:rPr>
              <w:t>0,8 мл/100 м</w:t>
            </w:r>
            <w:r w:rsidRPr="00C30D76">
              <w:rPr>
                <w:rFonts w:ascii="Times New Roman" w:eastAsia="Calibri" w:hAnsi="Times New Roman" w:cs="Times New Roman"/>
                <w:sz w:val="16"/>
                <w:szCs w:val="16"/>
                <w:vertAlign w:val="superscript"/>
              </w:rPr>
              <w:t xml:space="preserve">2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по личинкам вредителя. Расход рабочей жидкости – 4 л/100 м</w:t>
            </w:r>
            <w:r w:rsidRPr="00C30D76">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Borders>
              <w:top w:val="double" w:sz="4" w:space="0" w:color="auto"/>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мл/100 м</w:t>
            </w:r>
            <w:r w:rsidRPr="00C30D76">
              <w:rPr>
                <w:rFonts w:ascii="Times New Roman" w:eastAsia="Calibri" w:hAnsi="Times New Roman" w:cs="Times New Roman"/>
                <w:sz w:val="16"/>
                <w:szCs w:val="16"/>
                <w:vertAlign w:val="superscript"/>
              </w:rPr>
              <w:t xml:space="preserve">2 </w:t>
            </w:r>
            <w:r w:rsidRPr="00C30D76">
              <w:rPr>
                <w:rFonts w:ascii="Times New Roman" w:eastAsia="Calibri" w:hAnsi="Times New Roman" w:cs="Times New Roman"/>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Капустная и репная белянки, капустная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4 л/100 м</w:t>
            </w:r>
            <w:r w:rsidRPr="00C30D76">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листовертки, 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до 1 л/куст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3(2)</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мл/10 л воды (Л)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Клещи, ловертки, пяденицы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по личинкам вредителя. Расход рабочей жидкости до 5 л/дерево </w:t>
            </w: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3(1)</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4 мл/10 л воды (Л)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Яблонная плодожорка,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по личинкам вредителя. Расход рабочей жидкости до 5 л/дерево</w:t>
            </w: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val="restart"/>
            <w:tcBorders>
              <w:top w:val="nil"/>
              <w:left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20 мл/10 л воды </w:t>
            </w:r>
            <w:r w:rsidRPr="00C30D76">
              <w:rPr>
                <w:rFonts w:ascii="Times New Roman" w:eastAsia="Calibri" w:hAnsi="Times New Roman" w:cs="Times New Roman"/>
                <w:sz w:val="16"/>
                <w:szCs w:val="16"/>
              </w:rPr>
              <w:t>(Л)</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Огурец, томат, перец, баклажан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Паутинный клещ, табачный и западный цветочный трипсы</w:t>
            </w: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C30D76">
              <w:rPr>
                <w:rFonts w:ascii="Times New Roman" w:eastAsia="Times New Roman" w:hAnsi="Times New Roman" w:cs="Times New Roman"/>
                <w:color w:val="000000"/>
                <w:sz w:val="16"/>
                <w:szCs w:val="16"/>
                <w:vertAlign w:val="superscript"/>
                <w:lang w:eastAsia="ru-RU"/>
              </w:rPr>
              <w:t xml:space="preserve">2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16 мл/10 л воды </w:t>
            </w:r>
            <w:r w:rsidRPr="00C30D76">
              <w:rPr>
                <w:rFonts w:ascii="Times New Roman" w:eastAsia="Calibri" w:hAnsi="Times New Roman" w:cs="Times New Roman"/>
                <w:sz w:val="16"/>
                <w:szCs w:val="16"/>
              </w:rPr>
              <w:t>(Л)</w:t>
            </w:r>
          </w:p>
        </w:tc>
        <w:tc>
          <w:tcPr>
            <w:tcW w:w="1418"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Персиковая, бахчевая тли</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color w:val="000000"/>
                <w:sz w:val="16"/>
                <w:szCs w:val="16"/>
                <w:lang w:eastAsia="ru-RU"/>
              </w:rPr>
              <w:t xml:space="preserve">4 мл/10 л воды </w:t>
            </w:r>
            <w:r w:rsidRPr="00C30D76">
              <w:rPr>
                <w:rFonts w:ascii="Times New Roman" w:eastAsia="Calibri" w:hAnsi="Times New Roman" w:cs="Times New Roman"/>
                <w:sz w:val="16"/>
                <w:szCs w:val="16"/>
              </w:rPr>
              <w:t>(Л)</w:t>
            </w:r>
          </w:p>
        </w:tc>
        <w:tc>
          <w:tcPr>
            <w:tcW w:w="1418" w:type="dxa"/>
            <w:tcBorders>
              <w:top w:val="single" w:sz="4" w:space="0" w:color="auto"/>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Розы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Паутинный клещ</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vertAlign w:val="superscript"/>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C30D76">
              <w:rPr>
                <w:rFonts w:ascii="Times New Roman" w:eastAsia="Times New Roman" w:hAnsi="Times New Roman" w:cs="Times New Roman"/>
                <w:color w:val="000000"/>
                <w:sz w:val="16"/>
                <w:szCs w:val="16"/>
                <w:vertAlign w:val="superscript"/>
                <w:lang w:eastAsia="ru-RU"/>
              </w:rPr>
              <w:t xml:space="preserve">2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color w:val="000000"/>
                <w:sz w:val="16"/>
                <w:szCs w:val="16"/>
                <w:lang w:eastAsia="ru-RU"/>
              </w:rPr>
              <w:t xml:space="preserve">8 мл/10 л воды </w:t>
            </w:r>
            <w:r w:rsidRPr="00C30D76">
              <w:rPr>
                <w:rFonts w:ascii="Times New Roman" w:eastAsia="Calibri" w:hAnsi="Times New Roman" w:cs="Times New Roman"/>
                <w:sz w:val="16"/>
                <w:szCs w:val="16"/>
              </w:rPr>
              <w:t>(Л)</w:t>
            </w:r>
          </w:p>
        </w:tc>
        <w:tc>
          <w:tcPr>
            <w:tcW w:w="1418" w:type="dxa"/>
            <w:tcBorders>
              <w:top w:val="nil"/>
              <w:left w:val="single" w:sz="4" w:space="0" w:color="auto"/>
              <w:bottom w:val="nil"/>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Зеленная розанная тля</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2495"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Borders>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color w:val="000000"/>
                <w:sz w:val="16"/>
                <w:szCs w:val="16"/>
                <w:lang w:eastAsia="ru-RU"/>
              </w:rPr>
              <w:t xml:space="preserve">16 мл/10 л воды </w:t>
            </w:r>
            <w:r w:rsidRPr="00C30D76">
              <w:rPr>
                <w:rFonts w:ascii="Times New Roman" w:eastAsia="Calibri" w:hAnsi="Times New Roman" w:cs="Times New Roman"/>
                <w:sz w:val="16"/>
                <w:szCs w:val="16"/>
              </w:rPr>
              <w:t>(Л)</w:t>
            </w:r>
          </w:p>
        </w:tc>
        <w:tc>
          <w:tcPr>
            <w:tcW w:w="1418"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Западный цветочный трипс</w:t>
            </w:r>
          </w:p>
        </w:tc>
        <w:tc>
          <w:tcPr>
            <w:tcW w:w="2495"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tcBorders>
              <w:top w:val="nil"/>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30  мл/10 л  воды</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Облепиха</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Облепиховая муха</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по личинкам вредителя. Расход рабочей жидкости - до 2 л/дерево</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3(2)</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p>
        </w:tc>
      </w:tr>
    </w:tbl>
    <w:p w:rsidR="00A04BAA" w:rsidRPr="00C30D76" w:rsidRDefault="00A04BAA" w:rsidP="00A04BAA">
      <w:pPr>
        <w:autoSpaceDE w:val="0"/>
        <w:autoSpaceDN w:val="0"/>
        <w:spacing w:after="0" w:line="235"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Вирус ядерного полиэдроза хлопковой совки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Borders>
              <w:top w:val="single" w:sz="4" w:space="0" w:color="auto"/>
              <w:bottom w:val="nil"/>
            </w:tcBorders>
            <w:shd w:val="clear" w:color="auto" w:fill="FFFFFF"/>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b/>
                <w:sz w:val="16"/>
                <w:szCs w:val="16"/>
              </w:rPr>
              <w:t xml:space="preserve">Хеликовекс, СК </w:t>
            </w:r>
            <w:r w:rsidRPr="00C30D76">
              <w:rPr>
                <w:rFonts w:ascii="Times New Roman" w:eastAsia="Times New Roman" w:hAnsi="Times New Roman" w:cs="Times New Roman"/>
                <w:b/>
                <w:bCs/>
                <w:sz w:val="16"/>
                <w:szCs w:val="16"/>
                <w:lang w:eastAsia="ru-RU"/>
              </w:rPr>
              <w:t xml:space="preserve"> (</w:t>
            </w:r>
            <w:r w:rsidRPr="00C30D76">
              <w:rPr>
                <w:rFonts w:ascii="Times New Roman" w:eastAsia="Calibri" w:hAnsi="Times New Roman" w:cs="Times New Roman"/>
                <w:b/>
                <w:sz w:val="16"/>
                <w:szCs w:val="16"/>
              </w:rPr>
              <w:t>7,5×10</w:t>
            </w:r>
            <w:r w:rsidRPr="00C30D76">
              <w:rPr>
                <w:rFonts w:ascii="Times New Roman" w:eastAsia="Calibri" w:hAnsi="Times New Roman" w:cs="Times New Roman"/>
                <w:b/>
                <w:sz w:val="16"/>
                <w:szCs w:val="16"/>
                <w:vertAlign w:val="superscript"/>
              </w:rPr>
              <w:t>12</w:t>
            </w:r>
            <w:r w:rsidRPr="00C30D76">
              <w:rPr>
                <w:rFonts w:ascii="Times New Roman" w:eastAsia="Calibri" w:hAnsi="Times New Roman" w:cs="Times New Roman"/>
                <w:b/>
                <w:sz w:val="16"/>
                <w:szCs w:val="16"/>
              </w:rPr>
              <w:t xml:space="preserve"> полиэдров/л</w:t>
            </w:r>
            <w:r w:rsidRPr="00C30D76">
              <w:rPr>
                <w:rFonts w:ascii="Times New Roman" w:eastAsia="Times New Roman" w:hAnsi="Times New Roman" w:cs="Times New Roman"/>
                <w:b/>
                <w:bCs/>
                <w:sz w:val="16"/>
                <w:szCs w:val="16"/>
                <w:lang w:eastAsia="ru-RU"/>
              </w:rPr>
              <w:t>)</w:t>
            </w:r>
          </w:p>
        </w:tc>
        <w:tc>
          <w:tcPr>
            <w:tcW w:w="1134"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Кукуруза, томат, перец, баклажан открытого грунта</w:t>
            </w:r>
          </w:p>
        </w:tc>
        <w:tc>
          <w:tcPr>
            <w:tcW w:w="1871"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Хлопковая совка</w:t>
            </w:r>
          </w:p>
        </w:tc>
        <w:tc>
          <w:tcPr>
            <w:tcW w:w="2495"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-(3)</w:t>
            </w:r>
          </w:p>
        </w:tc>
        <w:tc>
          <w:tcPr>
            <w:tcW w:w="680" w:type="dxa"/>
            <w:tcBorders>
              <w:top w:val="single" w:sz="4" w:space="0" w:color="auto"/>
              <w:bottom w:val="doub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tcBorders>
              <w:top w:val="nil"/>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Arial Unicode MS" w:hAnsi="Times New Roman" w:cs="Times New Roman"/>
                <w:sz w:val="16"/>
                <w:szCs w:val="16"/>
              </w:rPr>
              <w:t>АндерматтБиоконтрол АГ</w:t>
            </w:r>
          </w:p>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160-01-743-1</w:t>
            </w:r>
          </w:p>
          <w:p w:rsidR="00A04BAA" w:rsidRPr="00C30D76" w:rsidRDefault="00A04BAA" w:rsidP="00A04BAA">
            <w:pPr>
              <w:autoSpaceDE w:val="0"/>
              <w:autoSpaceDN w:val="0"/>
              <w:spacing w:after="0" w:line="235" w:lineRule="auto"/>
              <w:jc w:val="center"/>
              <w:rPr>
                <w:rFonts w:ascii="Times New Roman" w:eastAsia="Calibri" w:hAnsi="Times New Roman" w:cs="Times New Roman"/>
                <w:b/>
                <w:sz w:val="16"/>
                <w:szCs w:val="16"/>
              </w:rPr>
            </w:pPr>
            <w:r w:rsidRPr="00C30D76">
              <w:rPr>
                <w:rFonts w:ascii="Times New Roman" w:eastAsia="Times New Roman" w:hAnsi="Times New Roman" w:cs="Times New Roman"/>
                <w:sz w:val="16"/>
                <w:szCs w:val="16"/>
                <w:lang w:eastAsia="ru-RU"/>
              </w:rPr>
              <w:t>03.08.2025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sz w:val="16"/>
                <w:szCs w:val="16"/>
              </w:rPr>
            </w:pPr>
            <w:r w:rsidRPr="00C30D76">
              <w:rPr>
                <w:rFonts w:ascii="Times New Roman" w:eastAsia="Calibri" w:hAnsi="Times New Roman" w:cs="Times New Roman"/>
                <w:sz w:val="16"/>
                <w:szCs w:val="16"/>
              </w:rPr>
              <w:t>2 мл/100 м</w:t>
            </w:r>
            <w:r w:rsidRPr="00C30D76">
              <w:rPr>
                <w:rFonts w:ascii="Times New Roman" w:eastAsia="Calibri" w:hAnsi="Times New Roman" w:cs="Times New Roman"/>
                <w:sz w:val="16"/>
                <w:szCs w:val="16"/>
                <w:vertAlign w:val="superscript"/>
              </w:rPr>
              <w:t xml:space="preserve">2 </w:t>
            </w:r>
            <w:r w:rsidRPr="00C30D76">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sz w:val="16"/>
                <w:szCs w:val="16"/>
              </w:rPr>
            </w:pPr>
            <w:r w:rsidRPr="00C30D76">
              <w:rPr>
                <w:rFonts w:ascii="Times New Roman" w:eastAsia="Calibri" w:hAnsi="Times New Roman" w:cs="Times New Roman"/>
                <w:sz w:val="16"/>
                <w:szCs w:val="16"/>
              </w:rPr>
              <w:t>Томат, перец, баклажан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Хлопковая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до 5 л/100 м</w:t>
            </w:r>
            <w:r w:rsidRPr="00C30D76">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spacing w:after="200" w:line="276" w:lineRule="auto"/>
        <w:rPr>
          <w:rFonts w:ascii="Times New Roman" w:eastAsia="Calibri" w:hAnsi="Times New Roman" w:cs="Times New Roman"/>
          <w:b/>
          <w:i/>
          <w:sz w:val="28"/>
          <w:szCs w:val="28"/>
          <w:lang w:eastAsia="ru-RU"/>
        </w:rPr>
      </w:pPr>
    </w:p>
    <w:p w:rsidR="00A04BAA" w:rsidRPr="00C30D76" w:rsidRDefault="00A04BAA" w:rsidP="00A04BAA">
      <w:pPr>
        <w:spacing w:after="200" w:line="276" w:lineRule="auto"/>
        <w:rPr>
          <w:rFonts w:ascii="Times New Roman" w:eastAsia="Calibri" w:hAnsi="Times New Roman" w:cs="Times New Roman"/>
          <w:b/>
          <w:i/>
          <w:sz w:val="28"/>
          <w:szCs w:val="28"/>
          <w:lang w:eastAsia="ru-RU"/>
        </w:rPr>
      </w:pPr>
    </w:p>
    <w:p w:rsidR="00A04BAA" w:rsidRPr="00C30D76" w:rsidRDefault="00A04BAA" w:rsidP="00A04BAA">
      <w:pPr>
        <w:spacing w:after="0" w:line="276" w:lineRule="auto"/>
        <w:rPr>
          <w:rFonts w:ascii="Times New Roman" w:eastAsia="Calibri" w:hAnsi="Times New Roman" w:cs="Times New Roman"/>
          <w:b/>
          <w:i/>
          <w:sz w:val="28"/>
          <w:szCs w:val="28"/>
          <w:lang w:eastAsia="ru-RU"/>
        </w:rPr>
      </w:pPr>
      <w:r w:rsidRPr="00C30D76">
        <w:rPr>
          <w:rFonts w:ascii="Times New Roman" w:eastAsia="Calibri" w:hAnsi="Times New Roman" w:cs="Times New Roman"/>
          <w:b/>
          <w:i/>
          <w:sz w:val="28"/>
          <w:szCs w:val="28"/>
          <w:lang w:eastAsia="ru-RU"/>
        </w:rPr>
        <w:t>Нематициды</w:t>
      </w:r>
    </w:p>
    <w:p w:rsidR="00A04BAA" w:rsidRPr="00C30D76" w:rsidRDefault="00A04BAA" w:rsidP="00A04BAA">
      <w:pPr>
        <w:autoSpaceDE w:val="0"/>
        <w:autoSpaceDN w:val="0"/>
        <w:spacing w:after="0" w:line="233"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Аверсектин С</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tcBorders>
              <w:bottom w:val="nil"/>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Фитоверм, П</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(8 г/кг)</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НБЦ</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«Фармбиомед»</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045-05-194-1</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17.12.2023</w:t>
            </w:r>
          </w:p>
        </w:tc>
        <w:tc>
          <w:tcPr>
            <w:tcW w:w="1134"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50 г/м</w:t>
            </w:r>
            <w:r w:rsidRPr="00C30D76">
              <w:rPr>
                <w:rFonts w:ascii="Times New Roman" w:eastAsia="Calibri" w:hAnsi="Times New Roman" w:cs="Times New Roman"/>
                <w:bCs/>
                <w:sz w:val="16"/>
                <w:szCs w:val="16"/>
                <w:vertAlign w:val="superscript"/>
              </w:rPr>
              <w:t>2</w:t>
            </w:r>
          </w:p>
        </w:tc>
        <w:tc>
          <w:tcPr>
            <w:tcW w:w="1418"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Томат и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и открытого грунта</w:t>
            </w:r>
          </w:p>
        </w:tc>
        <w:tc>
          <w:tcPr>
            <w:tcW w:w="1871"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Галловые нематоды</w:t>
            </w:r>
          </w:p>
        </w:tc>
        <w:tc>
          <w:tcPr>
            <w:tcW w:w="2495"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 1-3 дня до высадки рассады равномерное рассыпание по поверхности почвы и перемешивание любыми ротационными машинами на глубину 10-15 см. Период защитного действия – не менее двух месяцев.</w:t>
            </w:r>
          </w:p>
        </w:tc>
        <w:tc>
          <w:tcPr>
            <w:tcW w:w="680" w:type="dxa"/>
            <w:tcBorders>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Borders>
              <w:bottom w:val="nil"/>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tcBorders>
              <w:top w:val="nil"/>
              <w:left w:val="single" w:sz="4" w:space="0" w:color="000000"/>
              <w:bottom w:val="nil"/>
              <w:right w:val="single" w:sz="4" w:space="0" w:color="000000"/>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94 г/м</w:t>
            </w:r>
            <w:r w:rsidRPr="00C30D76">
              <w:rPr>
                <w:rFonts w:ascii="Times New Roman" w:eastAsia="Calibri" w:hAnsi="Times New Roman" w:cs="Times New Roman"/>
                <w:bCs/>
                <w:sz w:val="16"/>
                <w:szCs w:val="16"/>
                <w:vertAlign w:val="superscript"/>
              </w:rPr>
              <w:t>2</w:t>
            </w:r>
          </w:p>
        </w:tc>
        <w:tc>
          <w:tcPr>
            <w:tcW w:w="1418" w:type="dxa"/>
            <w:tcBorders>
              <w:top w:val="nil"/>
              <w:left w:val="single" w:sz="4" w:space="0" w:color="000000"/>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nil"/>
              <w:left w:val="single" w:sz="4" w:space="0" w:color="000000"/>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 1-3 дня до высадки рассады равномерное рассыпание по поверхности почвы и перемешивание любыми ротационными машинами на глубину 25-30 см. Период защитного действия – не менее четырёх месяцев.</w:t>
            </w:r>
          </w:p>
        </w:tc>
        <w:tc>
          <w:tcPr>
            <w:tcW w:w="680" w:type="dxa"/>
            <w:tcBorders>
              <w:top w:val="nil"/>
              <w:left w:val="single" w:sz="4" w:space="0" w:color="000000"/>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nil"/>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000000"/>
              <w:bottom w:val="single" w:sz="4" w:space="0" w:color="000000"/>
              <w:right w:val="single" w:sz="4" w:space="0" w:color="000000"/>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18 г/лунку</w:t>
            </w:r>
          </w:p>
        </w:tc>
        <w:tc>
          <w:tcPr>
            <w:tcW w:w="1418" w:type="dxa"/>
            <w:tcBorders>
              <w:top w:val="nil"/>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nil"/>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 период вегетации при замене пораженных растений. Внесение в лунку и перемешивание с почвой. Период защитного действия – не менее двух недель.</w:t>
            </w:r>
          </w:p>
        </w:tc>
        <w:tc>
          <w:tcPr>
            <w:tcW w:w="680" w:type="dxa"/>
            <w:tcBorders>
              <w:top w:val="nil"/>
              <w:left w:val="single" w:sz="4" w:space="0" w:color="000000"/>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single" w:sz="4" w:space="0" w:color="000000"/>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C30D76">
        <w:rPr>
          <w:rFonts w:ascii="Times New Roman" w:eastAsia="Times New Roman" w:hAnsi="Times New Roman" w:cs="Times New Roman"/>
          <w:b/>
          <w:bCs/>
          <w:i/>
          <w:iCs/>
          <w:color w:val="000000"/>
          <w:sz w:val="16"/>
          <w:szCs w:val="16"/>
          <w:lang w:eastAsia="ru-RU"/>
        </w:rPr>
        <w:t>Флуопирам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tcBorders>
              <w:bottom w:val="nil"/>
            </w:tcBorders>
          </w:tcPr>
          <w:p w:rsidR="00A04BAA" w:rsidRPr="00C30D76" w:rsidRDefault="00A04BAA" w:rsidP="00A04BAA">
            <w:pPr>
              <w:suppressLineNumbers/>
              <w:tabs>
                <w:tab w:val="left" w:pos="219"/>
              </w:tabs>
              <w:autoSpaceDE w:val="0"/>
              <w:autoSpaceDN w:val="0"/>
              <w:spacing w:after="0" w:line="233"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Веранго, КС</w:t>
            </w:r>
          </w:p>
          <w:p w:rsidR="00A04BAA" w:rsidRPr="00C30D76" w:rsidRDefault="00A04BAA" w:rsidP="00A04BAA">
            <w:pPr>
              <w:suppressLineNumbers/>
              <w:tabs>
                <w:tab w:val="left" w:pos="219"/>
              </w:tabs>
              <w:autoSpaceDE w:val="0"/>
              <w:autoSpaceDN w:val="0"/>
              <w:spacing w:after="0" w:line="23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(400 г/л)</w:t>
            </w:r>
          </w:p>
        </w:tc>
        <w:tc>
          <w:tcPr>
            <w:tcW w:w="1134"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0,8-1,2</w:t>
            </w:r>
          </w:p>
        </w:tc>
        <w:tc>
          <w:tcPr>
            <w:tcW w:w="1418"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Картофель</w:t>
            </w:r>
          </w:p>
        </w:tc>
        <w:tc>
          <w:tcPr>
            <w:tcW w:w="1871"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Стеблевая нематода</w:t>
            </w:r>
          </w:p>
        </w:tc>
        <w:tc>
          <w:tcPr>
            <w:tcW w:w="2495"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Обработка почвы при посадке. Расход рабочей жидкости - </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60-100 л/га</w:t>
            </w:r>
          </w:p>
        </w:tc>
        <w:tc>
          <w:tcPr>
            <w:tcW w:w="680" w:type="dxa"/>
            <w:tcBorders>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60(1)</w:t>
            </w:r>
          </w:p>
        </w:tc>
        <w:tc>
          <w:tcPr>
            <w:tcW w:w="680" w:type="dxa"/>
            <w:tcBorders>
              <w:bottom w:val="nil"/>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r>
      <w:tr w:rsidR="00A04BAA" w:rsidRPr="00C30D76" w:rsidTr="00B9114A">
        <w:trPr>
          <w:cantSplit/>
        </w:trPr>
        <w:tc>
          <w:tcPr>
            <w:tcW w:w="1701" w:type="dxa"/>
            <w:tcBorders>
              <w:top w:val="nil"/>
              <w:left w:val="single" w:sz="4" w:space="0" w:color="000000"/>
              <w:bottom w:val="nil"/>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Байер КропСайенс АГ (Германия)</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019-02(05)-4372-1</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30.01.2024</w:t>
            </w:r>
          </w:p>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29.01.2034</w:t>
            </w:r>
          </w:p>
        </w:tc>
        <w:tc>
          <w:tcPr>
            <w:tcW w:w="1134"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nil"/>
              <w:bottom w:val="nil"/>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2495"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nil"/>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nil"/>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tcBorders>
              <w:top w:val="nil"/>
              <w:left w:val="single" w:sz="4" w:space="0" w:color="000000"/>
              <w:bottom w:val="single" w:sz="4" w:space="0" w:color="000000"/>
            </w:tcBorders>
          </w:tcPr>
          <w:p w:rsidR="00A04BAA" w:rsidRPr="00C30D76" w:rsidRDefault="00A04BAA" w:rsidP="00A04BAA">
            <w:pPr>
              <w:suppressLineNumbers/>
              <w:autoSpaceDE w:val="0"/>
              <w:autoSpaceDN w:val="0"/>
              <w:spacing w:after="0" w:line="233"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nil"/>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871" w:type="dxa"/>
            <w:tcBorders>
              <w:top w:val="nil"/>
              <w:left w:val="single" w:sz="4" w:space="0" w:color="000000"/>
              <w:bottom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vMerge/>
            <w:tcBorders>
              <w:bottom w:val="single" w:sz="4" w:space="0" w:color="000000"/>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tcBorders>
              <w:top w:val="nil"/>
              <w:bottom w:val="single" w:sz="4" w:space="0" w:color="000000"/>
              <w:right w:val="single" w:sz="4" w:space="0" w:color="000000"/>
            </w:tcBorders>
          </w:tcPr>
          <w:p w:rsidR="00A04BAA" w:rsidRPr="00C30D76" w:rsidRDefault="00A04BAA" w:rsidP="00A04BA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tcBorders>
              <w:top w:val="nil"/>
              <w:left w:val="single" w:sz="4" w:space="0" w:color="000000"/>
              <w:bottom w:val="single" w:sz="4" w:space="0" w:color="000000"/>
              <w:right w:val="single" w:sz="4" w:space="0" w:color="000000"/>
            </w:tcBorders>
          </w:tcPr>
          <w:p w:rsidR="00A04BAA" w:rsidRPr="00C30D76" w:rsidRDefault="00A04BAA" w:rsidP="00A04BAA">
            <w:pPr>
              <w:suppressLineNumbers/>
              <w:autoSpaceDE w:val="0"/>
              <w:autoSpaceDN w:val="0"/>
              <w:spacing w:after="0" w:line="233" w:lineRule="auto"/>
              <w:rPr>
                <w:rFonts w:ascii="Times New Roman" w:eastAsia="Times New Roman" w:hAnsi="Times New Roman" w:cs="Times New Roman"/>
                <w:sz w:val="16"/>
                <w:szCs w:val="16"/>
                <w:lang w:eastAsia="ru-RU"/>
              </w:rPr>
            </w:pPr>
          </w:p>
        </w:tc>
      </w:tr>
    </w:tbl>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6"/>
          <w:szCs w:val="16"/>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Cs/>
          <w:color w:val="000000"/>
          <w:sz w:val="16"/>
          <w:szCs w:val="16"/>
          <w:lang w:eastAsia="ru-RU"/>
        </w:rPr>
      </w:pPr>
    </w:p>
    <w:p w:rsidR="00A04BAA" w:rsidRPr="00C30D76" w:rsidRDefault="00A04BAA" w:rsidP="00A04BAA">
      <w:pPr>
        <w:spacing w:after="200" w:line="276" w:lineRule="auto"/>
        <w:rPr>
          <w:rFonts w:ascii="Times New Roman" w:eastAsia="Times New Roman" w:hAnsi="Times New Roman" w:cs="Times New Roman"/>
          <w:b/>
          <w:bCs/>
          <w:iCs/>
          <w:color w:val="000000"/>
          <w:sz w:val="16"/>
          <w:szCs w:val="16"/>
          <w:lang w:eastAsia="ru-RU"/>
        </w:rPr>
      </w:pPr>
      <w:r w:rsidRPr="00C30D76">
        <w:rPr>
          <w:rFonts w:ascii="Times New Roman" w:eastAsia="Times New Roman" w:hAnsi="Times New Roman" w:cs="Times New Roman"/>
          <w:b/>
          <w:bCs/>
          <w:iCs/>
          <w:color w:val="000000"/>
          <w:sz w:val="16"/>
          <w:szCs w:val="16"/>
          <w:lang w:eastAsia="ru-RU"/>
        </w:rPr>
        <w:br w:type="page"/>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28"/>
          <w:szCs w:val="28"/>
          <w:lang w:eastAsia="ru-RU"/>
        </w:rPr>
      </w:pPr>
      <w:r w:rsidRPr="00C30D76">
        <w:rPr>
          <w:rFonts w:ascii="Times New Roman" w:eastAsia="Times New Roman" w:hAnsi="Times New Roman" w:cs="Times New Roman"/>
          <w:b/>
          <w:bCs/>
          <w:i/>
          <w:iCs/>
          <w:color w:val="000000"/>
          <w:sz w:val="28"/>
          <w:szCs w:val="28"/>
          <w:lang w:eastAsia="ru-RU"/>
        </w:rPr>
        <w:t>Репелленты</w:t>
      </w: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color w:val="000000"/>
          <w:sz w:val="16"/>
          <w:szCs w:val="16"/>
          <w:lang w:eastAsia="ru-RU"/>
        </w:rPr>
        <w:t>А</w:t>
      </w:r>
      <w:r w:rsidRPr="00C30D76">
        <w:rPr>
          <w:rFonts w:ascii="Times New Roman" w:eastAsia="Times New Roman" w:hAnsi="Times New Roman" w:cs="Times New Roman"/>
          <w:b/>
          <w:bCs/>
          <w:i/>
          <w:iCs/>
          <w:color w:val="000000"/>
          <w:sz w:val="16"/>
          <w:szCs w:val="16"/>
          <w:lang w:val="en-US" w:eastAsia="ru-RU"/>
        </w:rPr>
        <w:t>lliumsativum</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2155"/>
        </w:trPr>
        <w:tc>
          <w:tcPr>
            <w:tcW w:w="1701" w:type="dxa"/>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Кротомет, Г</w:t>
            </w:r>
          </w:p>
          <w:p w:rsidR="00A04BAA" w:rsidRPr="00C30D76" w:rsidRDefault="00A04BAA" w:rsidP="00A04BA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ab/>
            </w:r>
            <w:r w:rsidRPr="00C30D76">
              <w:rPr>
                <w:rFonts w:ascii="Times New Roman" w:eastAsia="Times New Roman" w:hAnsi="Times New Roman" w:cs="Times New Roman"/>
                <w:b/>
                <w:bCs/>
                <w:color w:val="000000"/>
                <w:sz w:val="16"/>
                <w:szCs w:val="16"/>
                <w:lang w:eastAsia="ru-RU"/>
              </w:rPr>
              <w:tab/>
              <w:t>(150 г/кг)</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АО Фирма «Август»</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021-09-1822-1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(взамен ранее выданного свидетельства от 30.12.2015 № 938)</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29.12.2025</w:t>
            </w: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10-14 г на нору (Л)</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Овощные декоративные, цветочне и ягодные культуры, луга и газоны</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Крот</w:t>
            </w:r>
          </w:p>
        </w:tc>
        <w:tc>
          <w:tcPr>
            <w:tcW w:w="2495"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Между двумя выбросами земли сделать вертикальный вырез в норе. В оба конца норы заложить по 5-7 г (1-2 столовые ложки препарата). Вырез закрыть дощечкой и засыпать землей. Через 2-3 дня проверить наличие препарата в норе. В том случае, если препарат засыпан землей, нора разрезается</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в другом месте и операция повторяется. Обработка по мере необходимости</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8"/>
          <w:szCs w:val="18"/>
          <w:lang w:eastAsia="ru-RU"/>
        </w:rPr>
      </w:pP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iCs/>
          <w:color w:val="000000"/>
          <w:sz w:val="18"/>
          <w:szCs w:val="18"/>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28"/>
          <w:szCs w:val="28"/>
          <w:lang w:eastAsia="ru-RU"/>
        </w:rPr>
      </w:pPr>
      <w:r w:rsidRPr="00C30D76">
        <w:rPr>
          <w:rFonts w:ascii="Times New Roman" w:eastAsia="Times New Roman" w:hAnsi="Times New Roman" w:cs="Times New Roman"/>
          <w:b/>
          <w:bCs/>
          <w:i/>
          <w:iCs/>
          <w:color w:val="000000"/>
          <w:sz w:val="28"/>
          <w:szCs w:val="28"/>
          <w:lang w:eastAsia="ru-RU"/>
        </w:rPr>
        <w:t>Феромоны</w:t>
      </w: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color w:val="000000"/>
          <w:sz w:val="16"/>
          <w:szCs w:val="16"/>
          <w:lang w:eastAsia="ru-RU"/>
        </w:rPr>
        <w:t>Е,Е-8,10-Додекадиен-1-ол+1-додеканол+1-Тетрадеканол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787"/>
        </w:trPr>
        <w:tc>
          <w:tcPr>
            <w:tcW w:w="1701" w:type="dxa"/>
            <w:vMerge w:val="restart"/>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Шин-Етсу МД СТТ, Д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(2,2х10 </w:t>
            </w:r>
            <w:r w:rsidRPr="00C30D76">
              <w:rPr>
                <w:rFonts w:ascii="Times New Roman" w:eastAsia="Times New Roman" w:hAnsi="Times New Roman" w:cs="Times New Roman"/>
                <w:b/>
                <w:bCs/>
                <w:color w:val="000000"/>
                <w:sz w:val="16"/>
                <w:szCs w:val="16"/>
                <w:vertAlign w:val="superscript"/>
                <w:lang w:eastAsia="ru-RU"/>
              </w:rPr>
              <w:t>-4</w:t>
            </w:r>
            <w:r w:rsidRPr="00C30D76">
              <w:rPr>
                <w:rFonts w:ascii="Times New Roman" w:eastAsia="Times New Roman" w:hAnsi="Times New Roman" w:cs="Times New Roman"/>
                <w:b/>
                <w:bCs/>
                <w:color w:val="000000"/>
                <w:sz w:val="16"/>
                <w:szCs w:val="16"/>
                <w:lang w:eastAsia="ru-RU"/>
              </w:rPr>
              <w:t xml:space="preserve"> + 1,2х10 </w:t>
            </w:r>
            <w:r w:rsidRPr="00C30D76">
              <w:rPr>
                <w:rFonts w:ascii="Times New Roman" w:eastAsia="Times New Roman" w:hAnsi="Times New Roman" w:cs="Times New Roman"/>
                <w:b/>
                <w:bCs/>
                <w:color w:val="000000"/>
                <w:sz w:val="16"/>
                <w:szCs w:val="16"/>
                <w:vertAlign w:val="superscript"/>
                <w:lang w:eastAsia="ru-RU"/>
              </w:rPr>
              <w:t xml:space="preserve">-4 </w:t>
            </w:r>
            <w:r w:rsidRPr="00C30D76">
              <w:rPr>
                <w:rFonts w:ascii="Times New Roman" w:eastAsia="Times New Roman" w:hAnsi="Times New Roman" w:cs="Times New Roman"/>
                <w:b/>
                <w:bCs/>
                <w:color w:val="000000"/>
                <w:sz w:val="16"/>
                <w:szCs w:val="16"/>
                <w:lang w:eastAsia="ru-RU"/>
              </w:rPr>
              <w:t>+2,76х10</w:t>
            </w:r>
            <w:r w:rsidRPr="00C30D76">
              <w:rPr>
                <w:rFonts w:ascii="Times New Roman" w:eastAsia="Times New Roman" w:hAnsi="Times New Roman" w:cs="Times New Roman"/>
                <w:b/>
                <w:bCs/>
                <w:color w:val="000000"/>
                <w:sz w:val="16"/>
                <w:szCs w:val="16"/>
                <w:vertAlign w:val="superscript"/>
                <w:lang w:eastAsia="ru-RU"/>
              </w:rPr>
              <w:t xml:space="preserve">-5 </w:t>
            </w:r>
            <w:r w:rsidRPr="00C30D76">
              <w:rPr>
                <w:rFonts w:ascii="Times New Roman" w:eastAsia="Times New Roman" w:hAnsi="Times New Roman" w:cs="Times New Roman"/>
                <w:b/>
                <w:bCs/>
                <w:color w:val="000000"/>
                <w:sz w:val="16"/>
                <w:szCs w:val="16"/>
                <w:lang w:eastAsia="ru-RU"/>
              </w:rPr>
              <w:t>кг/диспенсер)</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«Шин-ЕтсуКемикалКо., Лтд.»</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313-23-741-1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02.08.2025</w:t>
            </w:r>
          </w:p>
        </w:tc>
        <w:tc>
          <w:tcPr>
            <w:tcW w:w="1134"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500 диспенсеров/</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га</w:t>
            </w:r>
          </w:p>
        </w:tc>
        <w:tc>
          <w:tcPr>
            <w:tcW w:w="1418"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tc>
        <w:tc>
          <w:tcPr>
            <w:tcW w:w="1871"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Яблонная плодожорка</w:t>
            </w:r>
          </w:p>
        </w:tc>
        <w:tc>
          <w:tcPr>
            <w:tcW w:w="2495"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val="en-US" w:eastAsia="ru-RU"/>
              </w:rPr>
              <w:t>I</w:t>
            </w:r>
            <w:r w:rsidRPr="00C30D76">
              <w:rPr>
                <w:rFonts w:ascii="Times New Roman" w:eastAsia="Times New Roman" w:hAnsi="Times New Roman" w:cs="Times New Roman"/>
                <w:color w:val="000000"/>
                <w:sz w:val="16"/>
                <w:szCs w:val="16"/>
                <w:lang w:eastAsia="ru-RU"/>
              </w:rPr>
              <w:t xml:space="preserve"> поколения</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r w:rsidR="00A04BAA" w:rsidRPr="00C30D76" w:rsidTr="00B9114A">
        <w:trPr>
          <w:cantSplit/>
          <w:trHeight w:val="1124"/>
        </w:trPr>
        <w:tc>
          <w:tcPr>
            <w:tcW w:w="1701" w:type="dxa"/>
            <w:vMerge/>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val="en-US" w:eastAsia="ru-RU"/>
              </w:rPr>
              <w:t xml:space="preserve">5 </w:t>
            </w:r>
            <w:r w:rsidRPr="00C30D76">
              <w:rPr>
                <w:rFonts w:ascii="Times New Roman" w:eastAsia="Times New Roman" w:hAnsi="Times New Roman" w:cs="Times New Roman"/>
                <w:color w:val="000000"/>
                <w:sz w:val="16"/>
                <w:szCs w:val="16"/>
                <w:lang w:eastAsia="ru-RU"/>
              </w:rPr>
              <w:t>диспен-серов/</w:t>
            </w:r>
          </w:p>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100 м</w:t>
            </w:r>
            <w:r w:rsidRPr="00C30D76">
              <w:rPr>
                <w:rFonts w:ascii="Times New Roman" w:eastAsia="Times New Roman" w:hAnsi="Times New Roman" w:cs="Times New Roman"/>
                <w:color w:val="000000"/>
                <w:sz w:val="16"/>
                <w:szCs w:val="16"/>
                <w:vertAlign w:val="superscript"/>
                <w:lang w:eastAsia="ru-RU"/>
              </w:rPr>
              <w:t>2</w:t>
            </w:r>
            <w:r w:rsidRPr="00C30D76">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tc>
        <w:tc>
          <w:tcPr>
            <w:tcW w:w="1871"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val="en-US" w:eastAsia="ru-RU"/>
              </w:rPr>
              <w:t>I</w:t>
            </w:r>
            <w:r w:rsidRPr="00C30D76">
              <w:rPr>
                <w:rFonts w:ascii="Times New Roman" w:eastAsia="Times New Roman" w:hAnsi="Times New Roman" w:cs="Times New Roman"/>
                <w:color w:val="000000"/>
                <w:sz w:val="16"/>
                <w:szCs w:val="16"/>
                <w:lang w:eastAsia="ru-RU"/>
              </w:rPr>
              <w:t xml:space="preserve"> поколения</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color w:val="000000"/>
          <w:sz w:val="16"/>
          <w:szCs w:val="16"/>
          <w:lang w:eastAsia="ru-RU"/>
        </w:rPr>
        <w:t>(Е,</w:t>
      </w:r>
      <w:r w:rsidRPr="00C30D76">
        <w:rPr>
          <w:rFonts w:ascii="Times New Roman" w:eastAsia="Times New Roman" w:hAnsi="Times New Roman" w:cs="Times New Roman"/>
          <w:b/>
          <w:bCs/>
          <w:i/>
          <w:iCs/>
          <w:color w:val="000000"/>
          <w:sz w:val="16"/>
          <w:szCs w:val="16"/>
          <w:lang w:val="en-US" w:eastAsia="ru-RU"/>
        </w:rPr>
        <w:t>Z</w:t>
      </w:r>
      <w:r w:rsidRPr="00C30D76">
        <w:rPr>
          <w:rFonts w:ascii="Times New Roman" w:eastAsia="Times New Roman" w:hAnsi="Times New Roman" w:cs="Times New Roman"/>
          <w:b/>
          <w:bCs/>
          <w:i/>
          <w:iCs/>
          <w:color w:val="000000"/>
          <w:sz w:val="16"/>
          <w:szCs w:val="16"/>
          <w:lang w:eastAsia="ru-RU"/>
        </w:rPr>
        <w:t>)-7,9-Додекадиен-1-ил-ацетат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787"/>
        </w:trPr>
        <w:tc>
          <w:tcPr>
            <w:tcW w:w="1701" w:type="dxa"/>
            <w:vMerge w:val="restart"/>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Шин-Етсу</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МД Л, Д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(172 мг/диспенсер)</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«Шин-ЕтсуКемикалКо., Лтд.»</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313-23-1767-1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21.02.2028</w:t>
            </w:r>
          </w:p>
        </w:tc>
        <w:tc>
          <w:tcPr>
            <w:tcW w:w="1134" w:type="dxa"/>
            <w:tcBorders>
              <w:bottom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500 диспенсо-ров/га</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Гроздевая листовертка</w:t>
            </w:r>
          </w:p>
        </w:tc>
        <w:tc>
          <w:tcPr>
            <w:tcW w:w="2495" w:type="dxa"/>
            <w:tcBorders>
              <w:bottom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r w:rsidR="00A04BAA" w:rsidRPr="00C30D76" w:rsidTr="00B9114A">
        <w:trPr>
          <w:cantSplit/>
          <w:trHeight w:val="787"/>
        </w:trPr>
        <w:tc>
          <w:tcPr>
            <w:tcW w:w="1701" w:type="dxa"/>
            <w:vMerge/>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диспенсе</w:t>
            </w:r>
            <w:r w:rsidRPr="00C30D76">
              <w:rPr>
                <w:rFonts w:ascii="Times New Roman" w:eastAsia="Times New Roman" w:hAnsi="Times New Roman" w:cs="Times New Roman"/>
                <w:color w:val="000000"/>
                <w:sz w:val="16"/>
                <w:szCs w:val="16"/>
                <w:lang w:eastAsia="ru-RU"/>
              </w:rPr>
              <w:softHyphen/>
              <w:t>ров/100 м</w:t>
            </w:r>
            <w:r w:rsidRPr="00C30D76">
              <w:rPr>
                <w:rFonts w:ascii="Times New Roman" w:eastAsia="Times New Roman" w:hAnsi="Times New Roman" w:cs="Times New Roman"/>
                <w:color w:val="000000"/>
                <w:sz w:val="16"/>
                <w:szCs w:val="16"/>
                <w:vertAlign w:val="superscript"/>
                <w:lang w:eastAsia="ru-RU"/>
              </w:rPr>
              <w:t>2</w:t>
            </w:r>
          </w:p>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(Л)</w:t>
            </w:r>
          </w:p>
        </w:tc>
        <w:tc>
          <w:tcPr>
            <w:tcW w:w="1418"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Гроздевая листовертка</w:t>
            </w:r>
          </w:p>
        </w:tc>
        <w:tc>
          <w:tcPr>
            <w:tcW w:w="2495" w:type="dxa"/>
            <w:tcBorders>
              <w:top w:val="double" w:sz="4" w:space="0" w:color="auto"/>
            </w:tcBorders>
            <w:shd w:val="clear" w:color="auto" w:fill="FFFFFF"/>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C30D76">
        <w:rPr>
          <w:rFonts w:ascii="Times New Roman" w:eastAsia="Times New Roman" w:hAnsi="Times New Roman" w:cs="Times New Roman"/>
          <w:b/>
          <w:bCs/>
          <w:i/>
          <w:iCs/>
          <w:color w:val="000000"/>
          <w:sz w:val="16"/>
          <w:szCs w:val="16"/>
          <w:lang w:eastAsia="ru-RU"/>
        </w:rPr>
        <w:t>Кодлемон+ н-тетрадецил 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787"/>
        </w:trPr>
        <w:tc>
          <w:tcPr>
            <w:tcW w:w="1701" w:type="dxa"/>
            <w:shd w:val="clear" w:color="auto" w:fill="FFFFFF"/>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 xml:space="preserve">Бриз, парообразующий продукт в диспенсере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C30D76">
              <w:rPr>
                <w:rFonts w:ascii="Times New Roman" w:eastAsia="Times New Roman" w:hAnsi="Times New Roman" w:cs="Times New Roman"/>
                <w:b/>
                <w:bCs/>
                <w:color w:val="000000"/>
                <w:sz w:val="16"/>
                <w:szCs w:val="16"/>
                <w:lang w:eastAsia="ru-RU"/>
              </w:rPr>
              <w:t>(178  + 42 мг/диспенсер)</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«БАСФ СЕ»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014-23-1042-1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15.03.2026</w:t>
            </w:r>
          </w:p>
        </w:tc>
        <w:tc>
          <w:tcPr>
            <w:tcW w:w="1134"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500 диспенсеров/</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га</w:t>
            </w:r>
          </w:p>
        </w:tc>
        <w:tc>
          <w:tcPr>
            <w:tcW w:w="1418"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Яблонная плодожорка</w:t>
            </w:r>
          </w:p>
        </w:tc>
        <w:tc>
          <w:tcPr>
            <w:tcW w:w="2495"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перезимовавшего  поколения</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r w:rsidRPr="00C30D76">
              <w:rPr>
                <w:rFonts w:ascii="Times New Roman" w:eastAsia="Times New Roman" w:hAnsi="Times New Roman" w:cs="Times New Roman"/>
                <w:color w:val="000000"/>
                <w:sz w:val="16"/>
                <w:szCs w:val="16"/>
                <w:lang w:val="en-US" w:eastAsia="ru-RU"/>
              </w:rPr>
              <w:t>1</w:t>
            </w:r>
            <w:r w:rsidRPr="00C30D76">
              <w:rPr>
                <w:rFonts w:ascii="Times New Roman" w:eastAsia="Times New Roman" w:hAnsi="Times New Roman" w:cs="Times New Roman"/>
                <w:color w:val="000000"/>
                <w:sz w:val="16"/>
                <w:szCs w:val="16"/>
                <w:lang w:eastAsia="ru-RU"/>
              </w:rPr>
              <w:t>)</w:t>
            </w:r>
          </w:p>
        </w:tc>
        <w:tc>
          <w:tcPr>
            <w:tcW w:w="680" w:type="dxa"/>
            <w:shd w:val="clear" w:color="auto" w:fill="FFFFFF"/>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rPr>
              <w:t>-(-)</w:t>
            </w:r>
          </w:p>
        </w:tc>
      </w:tr>
    </w:tbl>
    <w:p w:rsidR="00A04BAA" w:rsidRPr="00C30D76" w:rsidRDefault="00A04BAA" w:rsidP="00A04BAA">
      <w:pPr>
        <w:spacing w:after="200" w:line="276" w:lineRule="auto"/>
        <w:rPr>
          <w:rFonts w:ascii="Calibri" w:eastAsia="Calibri" w:hAnsi="Calibri" w:cs="Times New Roman"/>
          <w:sz w:val="16"/>
          <w:szCs w:val="16"/>
        </w:rPr>
      </w:pPr>
    </w:p>
    <w:p w:rsidR="00A04BAA" w:rsidRPr="00C30D76" w:rsidRDefault="00A04BAA" w:rsidP="00A04BAA">
      <w:pPr>
        <w:spacing w:after="200" w:line="276" w:lineRule="auto"/>
        <w:rPr>
          <w:rFonts w:ascii="Calibri" w:eastAsia="Calibri" w:hAnsi="Calibri" w:cs="Times New Roman"/>
          <w:sz w:val="16"/>
          <w:szCs w:val="16"/>
        </w:rPr>
      </w:pPr>
      <w:r w:rsidRPr="00C30D76">
        <w:rPr>
          <w:rFonts w:ascii="Calibri" w:eastAsia="Calibri" w:hAnsi="Calibri" w:cs="Times New Roman"/>
          <w:sz w:val="16"/>
          <w:szCs w:val="16"/>
        </w:rPr>
        <w:br w:type="page"/>
      </w:r>
    </w:p>
    <w:p w:rsidR="00A04BAA" w:rsidRPr="00C30D76" w:rsidRDefault="00A04BAA" w:rsidP="00A04BAA">
      <w:pPr>
        <w:spacing w:after="0" w:line="276" w:lineRule="auto"/>
        <w:rPr>
          <w:rFonts w:ascii="Times New Roman" w:eastAsia="Calibri" w:hAnsi="Times New Roman" w:cs="Times New Roman"/>
          <w:b/>
          <w:i/>
          <w:sz w:val="28"/>
          <w:szCs w:val="28"/>
          <w:lang w:eastAsia="ru-RU"/>
        </w:rPr>
      </w:pPr>
      <w:r w:rsidRPr="00C30D76">
        <w:rPr>
          <w:rFonts w:ascii="Times New Roman" w:eastAsia="Calibri" w:hAnsi="Times New Roman" w:cs="Times New Roman"/>
          <w:b/>
          <w:i/>
          <w:sz w:val="28"/>
          <w:szCs w:val="28"/>
          <w:lang w:eastAsia="ru-RU"/>
        </w:rPr>
        <w:t>Фунгициды</w:t>
      </w:r>
    </w:p>
    <w:p w:rsidR="00A04BAA" w:rsidRPr="00C30D76" w:rsidRDefault="00A04BAA" w:rsidP="00A04BAA">
      <w:pPr>
        <w:spacing w:after="0" w:line="276" w:lineRule="auto"/>
        <w:rPr>
          <w:rFonts w:ascii="Times New Roman" w:eastAsia="Calibri" w:hAnsi="Times New Roman" w:cs="Times New Roman"/>
          <w:b/>
          <w:i/>
          <w:sz w:val="28"/>
          <w:szCs w:val="28"/>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QST-</w:t>
      </w:r>
      <w:r w:rsidRPr="00C30D76">
        <w:rPr>
          <w:rFonts w:ascii="Times New Roman" w:eastAsia="Times New Roman" w:hAnsi="Times New Roman" w:cs="Times New Roman"/>
          <w:b/>
          <w:bCs/>
          <w:i/>
          <w:iCs/>
          <w:sz w:val="16"/>
          <w:szCs w:val="16"/>
          <w:lang w:eastAsia="ru-RU"/>
        </w:rPr>
        <w:t>713</w:t>
      </w: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Серенада АСО, КС (титр не менее 1х10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Байер АГ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780-02-3408-1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09.12.2031</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5</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Капустабелокочанная</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val="en-AU" w:eastAsia="ru-RU"/>
              </w:rPr>
              <w:t xml:space="preserve">«Чернаяножка»,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val="en-AU" w:eastAsia="ru-RU"/>
              </w:rPr>
              <w:t>фузариозноеувядание</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Полив почвы до или после посева семян на 1-2 сутки и полив рассады за 3-4 дня до высадки в поле. </w:t>
            </w:r>
            <w:r w:rsidRPr="00C30D76">
              <w:rPr>
                <w:rFonts w:ascii="Times New Roman" w:eastAsia="Times New Roman" w:hAnsi="Times New Roman" w:cs="Times New Roman"/>
                <w:bCs/>
                <w:sz w:val="16"/>
                <w:szCs w:val="16"/>
                <w:lang w:val="en-AU" w:eastAsia="ru-RU"/>
              </w:rPr>
              <w:t>Расходрабочейжидкости</w:t>
            </w:r>
            <w:r w:rsidRPr="00C30D76">
              <w:rPr>
                <w:rFonts w:ascii="Times New Roman" w:eastAsia="Times New Roman" w:hAnsi="Times New Roman" w:cs="Times New Roman"/>
                <w:bCs/>
                <w:sz w:val="16"/>
                <w:szCs w:val="16"/>
                <w:lang w:eastAsia="ru-RU"/>
              </w:rPr>
              <w:t xml:space="preserve">- </w:t>
            </w:r>
            <w:r w:rsidRPr="00C30D76">
              <w:rPr>
                <w:rFonts w:ascii="Times New Roman" w:eastAsia="Times New Roman" w:hAnsi="Times New Roman" w:cs="Times New Roman"/>
                <w:bCs/>
                <w:sz w:val="16"/>
                <w:szCs w:val="16"/>
                <w:lang w:val="en-AU" w:eastAsia="ru-RU"/>
              </w:rPr>
              <w:t>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-(2)</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tabs>
                <w:tab w:val="left" w:pos="774"/>
              </w:tab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val="en-AU" w:eastAsia="ru-RU"/>
              </w:rPr>
              <w:t>5-8</w:t>
            </w:r>
            <w:r w:rsidRPr="00C30D76">
              <w:rPr>
                <w:rFonts w:ascii="Times New Roman" w:eastAsia="Times New Roman" w:hAnsi="Times New Roman" w:cs="Times New Roman"/>
                <w:bCs/>
                <w:sz w:val="16"/>
                <w:szCs w:val="16"/>
                <w:lang w:val="en-AU" w:eastAsia="ru-RU"/>
              </w:rPr>
              <w:tab/>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Слизистый бактериоз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и сосудистый бактериоз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Картофель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Ризоктониоз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Обработка клубней во время посадки. 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5-8</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Альтернариоз, фитофтороз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(при умеренном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Гнили в период хранения: мокрая бактериальная, фомоз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Обработка перед закладкой </w:t>
            </w:r>
            <w:r w:rsidRPr="00C30D76">
              <w:rPr>
                <w:rFonts w:ascii="Times New Roman" w:eastAsia="Times New Roman" w:hAnsi="Times New Roman" w:cs="Times New Roman"/>
                <w:bCs/>
                <w:sz w:val="16"/>
                <w:szCs w:val="16"/>
                <w:lang w:eastAsia="ru-RU"/>
              </w:rPr>
              <w:br/>
              <w:t>на хранение с последующим просушиванием. Расход рабочей жидкости - 5,0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Морковь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 роса, альтернариоз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Огурец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Пероноспороз, угловая пятнистость, мучнистая роса (на фоне умеренного развития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- 1500-2000 л/га</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7(5)</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Огурец открытого 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- 600-800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r w:rsidRPr="00C30D76">
              <w:rPr>
                <w:rFonts w:ascii="Times New Roman" w:eastAsia="Times New Roman" w:hAnsi="Times New Roman" w:cs="Times New Roman"/>
                <w:bCs/>
                <w:sz w:val="16"/>
                <w:szCs w:val="16"/>
                <w:lang w:eastAsia="ru-RU"/>
              </w:rPr>
              <w:tab/>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Чёрная бактериальная пятнистость, фитофтороз, альтернариоз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- 1000-1500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val="en-AU" w:eastAsia="ru-RU"/>
              </w:rPr>
              <w:t>Томат</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val="en-AU" w:eastAsia="ru-RU"/>
              </w:rPr>
              <w:t>открытогогрунта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eastAsia="ru-RU"/>
              </w:rPr>
              <w:t>Перец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Чёрная бактериальная пятнистость, фитофтороз (при умеренном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Опрыскивание в период вегетации: первое – профилактическое, последующее с интервалом </w:t>
            </w:r>
            <w:r w:rsidRPr="00C30D76">
              <w:rPr>
                <w:rFonts w:ascii="Times New Roman" w:eastAsia="Times New Roman" w:hAnsi="Times New Roman" w:cs="Times New Roman"/>
                <w:bCs/>
                <w:sz w:val="16"/>
                <w:szCs w:val="16"/>
                <w:lang w:eastAsia="ru-RU"/>
              </w:rPr>
              <w:br/>
              <w:t>7-10 дней. Расход рабочей жидкости - 1000-1500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val="en-AU" w:eastAsia="ru-RU"/>
              </w:rPr>
            </w:pPr>
            <w:r w:rsidRPr="00C30D76">
              <w:rPr>
                <w:rFonts w:ascii="Times New Roman" w:eastAsia="Times New Roman" w:hAnsi="Times New Roman" w:cs="Times New Roman"/>
                <w:bCs/>
                <w:sz w:val="16"/>
                <w:szCs w:val="16"/>
                <w:lang w:eastAsia="ru-RU"/>
              </w:rPr>
              <w:t>Перец открытого 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6,5-8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Баклажан защищенного </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Серая гниль, альтернариоз при умеренном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- 1000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8</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Баклажан открытого грунта</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Лук</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Пероноспороз при умеренном развитии болезни</w:t>
            </w:r>
          </w:p>
        </w:tc>
        <w:tc>
          <w:tcPr>
            <w:tcW w:w="2495"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первое – профилактическое, последующее с интервалом 7-10 дней. Расход рабочей жидкости - 200-400 л/га</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tabs>
                <w:tab w:val="left" w:pos="761"/>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Чеснок</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Дыня, арбуз</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 xml:space="preserve">Пероноспороз, </w:t>
            </w:r>
          </w:p>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антракноз</w:t>
            </w:r>
          </w:p>
        </w:tc>
        <w:tc>
          <w:tcPr>
            <w:tcW w:w="2495"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- 400-600 л/га</w:t>
            </w:r>
          </w:p>
        </w:tc>
        <w:tc>
          <w:tcPr>
            <w:tcW w:w="680" w:type="dxa"/>
            <w:vMerge w:val="restart"/>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7(5)</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Салат</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Ложная мучнистая роса (на фоне умеренного развития болезни)</w:t>
            </w:r>
          </w:p>
        </w:tc>
        <w:tc>
          <w:tcPr>
            <w:tcW w:w="2495"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- 200-400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Укроп</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w:t>
            </w: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Земляника</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- 600-800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Смородина, крыжовник</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Американская мучнистая роса</w:t>
            </w:r>
          </w:p>
        </w:tc>
        <w:tc>
          <w:tcPr>
            <w:tcW w:w="2495"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- 300-500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6,5-8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Яблоня</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Парша, мучнистая роса, бактериальный ожог (на фоне умеренного развития болезни)</w:t>
            </w:r>
          </w:p>
        </w:tc>
        <w:tc>
          <w:tcPr>
            <w:tcW w:w="2495"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- 1000-1500 л/га</w:t>
            </w: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Груша</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Парша, мучнистая роса</w:t>
            </w: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Виноград</w:t>
            </w:r>
          </w:p>
        </w:tc>
        <w:tc>
          <w:tcPr>
            <w:tcW w:w="1871"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Цветочные культуры защищенного грунта (включая розы)</w:t>
            </w:r>
          </w:p>
        </w:tc>
        <w:tc>
          <w:tcPr>
            <w:tcW w:w="1871"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w:t>
            </w:r>
          </w:p>
        </w:tc>
        <w:tc>
          <w:tcPr>
            <w:tcW w:w="2495" w:type="dxa"/>
            <w:vMerge w:val="restart"/>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период вегетации: первое – профилактическое, последующее с интервалом 7-10 дней. Расход рабочей жидкости - 1000 л/га</w:t>
            </w:r>
          </w:p>
        </w:tc>
        <w:tc>
          <w:tcPr>
            <w:tcW w:w="680" w:type="dxa"/>
            <w:vMerge w:val="restart"/>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-(5)</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8</w:t>
            </w:r>
          </w:p>
        </w:tc>
        <w:tc>
          <w:tcPr>
            <w:tcW w:w="1418" w:type="dxa"/>
          </w:tcPr>
          <w:p w:rsidR="00A04BAA" w:rsidRPr="00C30D76" w:rsidRDefault="00A04BAA" w:rsidP="00A04BAA">
            <w:pPr>
              <w:spacing w:after="200" w:line="240" w:lineRule="auto"/>
              <w:contextualSpacing/>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Цветочные культуры открытого грунта</w:t>
            </w:r>
          </w:p>
        </w:tc>
        <w:tc>
          <w:tcPr>
            <w:tcW w:w="1871"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2495" w:type="dxa"/>
            <w:vMerge/>
          </w:tcPr>
          <w:p w:rsidR="00A04BAA" w:rsidRPr="00C30D76" w:rsidRDefault="00A04BAA" w:rsidP="00A04BAA">
            <w:pPr>
              <w:spacing w:after="200" w:line="240" w:lineRule="auto"/>
              <w:contextualSpacing/>
              <w:rPr>
                <w:rFonts w:ascii="Times New Roman" w:eastAsia="Calibri" w:hAnsi="Times New Roman" w:cs="Times New Roman"/>
                <w:bCs/>
                <w:sz w:val="16"/>
                <w:szCs w:val="16"/>
              </w:rPr>
            </w:pPr>
          </w:p>
        </w:tc>
        <w:tc>
          <w:tcPr>
            <w:tcW w:w="680" w:type="dxa"/>
            <w:vMerge/>
          </w:tcPr>
          <w:p w:rsidR="00A04BAA" w:rsidRPr="00C30D76" w:rsidRDefault="00A04BAA" w:rsidP="00A04BAA">
            <w:pPr>
              <w:spacing w:after="200" w:line="240" w:lineRule="auto"/>
              <w:contextualSpacing/>
              <w:jc w:val="center"/>
              <w:rPr>
                <w:rFonts w:ascii="Times New Roman" w:eastAsia="Calibri" w:hAnsi="Times New Roman" w:cs="Times New Roman"/>
                <w:bCs/>
                <w:sz w:val="16"/>
                <w:szCs w:val="16"/>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spacing w:after="0" w:line="276" w:lineRule="auto"/>
        <w:rPr>
          <w:rFonts w:ascii="Times New Roman" w:eastAsia="Calibri" w:hAnsi="Times New Roman" w:cs="Times New Roman"/>
          <w:b/>
          <w:i/>
          <w:sz w:val="28"/>
          <w:szCs w:val="28"/>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КС-2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БФТИМ КС-2</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1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«ПАРАДИГМА»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430-02-1644-1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11.12.2027</w:t>
            </w: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Пшеница озимая</w:t>
            </w:r>
          </w:p>
        </w:tc>
        <w:tc>
          <w:tcPr>
            <w:tcW w:w="1871" w:type="dxa"/>
            <w:vMerge w:val="restart"/>
          </w:tcPr>
          <w:p w:rsidR="00A04BAA" w:rsidRPr="00C30D76" w:rsidRDefault="00A04BAA" w:rsidP="00A04BAA">
            <w:pPr>
              <w:spacing w:after="20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септориоз, мучнистая роса</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Обработке семян за 1-2 суток до посева.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Расход рабочей жидкости-10 л/т        </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1871"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Ячмень озимый </w:t>
            </w:r>
          </w:p>
        </w:tc>
        <w:tc>
          <w:tcPr>
            <w:tcW w:w="1871" w:type="dxa"/>
            <w:vMerge w:val="restart"/>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сетчатая пятнистость</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Обработка семян за 1-2 суток до почва. </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Расход рабочей жидкости – 10 л/т</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1871" w:type="dxa"/>
            <w:vMerge/>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3-4</w:t>
            </w:r>
          </w:p>
        </w:tc>
        <w:tc>
          <w:tcPr>
            <w:tcW w:w="1418"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w:t>
            </w:r>
          </w:p>
        </w:tc>
        <w:tc>
          <w:tcPr>
            <w:tcW w:w="1871"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Церкоспороз, фомоз</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болезней, последующее – с интервалом 10-15 дней. Расход рабочей жидкости – 300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Парша, монилиоз</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в фазу зеленый конус, последующие – с интервалом 7-10 дней. Расход рабочей жидкости – 800-1000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Милдью </w:t>
            </w:r>
          </w:p>
        </w:tc>
        <w:tc>
          <w:tcPr>
            <w:tcW w:w="2495" w:type="dxa"/>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800-1000 л/га</w:t>
            </w:r>
          </w:p>
        </w:tc>
        <w:tc>
          <w:tcPr>
            <w:tcW w:w="680" w:type="dxa"/>
          </w:tcPr>
          <w:p w:rsidR="00A04BAA" w:rsidRPr="00C30D76" w:rsidRDefault="00A04BAA" w:rsidP="00A04BAA">
            <w:pPr>
              <w:spacing w:after="200" w:line="276"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amyloliquefaciens,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OPS-32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Оргамика С</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222-02-1425-1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гельминтоспориознаякорневая гниль, мучнистая роса, ржавчина бурая, плесневение семян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1-2 суток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 л/т</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сетчатая пятнистость, темно-бурая пятнистость, плесневение семян (при слабом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1-2 суток до посева.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trHeight w:val="1114"/>
        </w:trPr>
        <w:tc>
          <w:tcPr>
            <w:tcW w:w="170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Сахарная свекла</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фомоз, мучнистая роса (при слабом развитии болезни)</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Опрыскивание в период вегетации: первое опрыскивание профилактическое, последующее  – с интервалом 10-15 дней. Расход рабочей жидкости – 300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amyloliquefaciens + Pseudomonas aureofaciens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Респекта, Ж</w:t>
            </w:r>
            <w:r w:rsidRPr="00C30D76">
              <w:rPr>
                <w:rFonts w:ascii="Times New Roman" w:eastAsia="Times New Roman" w:hAnsi="Times New Roman" w:cs="Times New Roman"/>
                <w:b/>
                <w:sz w:val="16"/>
                <w:szCs w:val="16"/>
                <w:lang w:eastAsia="ru-RU"/>
              </w:rPr>
              <w:br/>
              <w:t>(титр не менее 5,0 + 0,5 млрд/мл)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ОБЩЕСТВО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 ОГРАНИЧЕННОЙ</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ОТВЕТСТВЕН-НОСТЬЮ</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«СЕЛЬСКОХОЗЯЙСТВЕННОЕ</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ПРЕДПРИЯТИЕ «НИВА»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283-02-3206-1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07.07.2031</w:t>
            </w:r>
          </w:p>
        </w:tc>
        <w:tc>
          <w:tcPr>
            <w:tcW w:w="1134"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w:t>
            </w:r>
          </w:p>
        </w:tc>
        <w:tc>
          <w:tcPr>
            <w:tcW w:w="1418"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пероноспороз, фузариозные корневые гнили, антракноз, аскохитоз</w:t>
            </w:r>
          </w:p>
        </w:tc>
        <w:tc>
          <w:tcPr>
            <w:tcW w:w="2495"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Нут</w:t>
            </w:r>
          </w:p>
        </w:tc>
        <w:tc>
          <w:tcPr>
            <w:tcW w:w="187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Фузариозные корневые гнили, антракноз, аскохитоз</w:t>
            </w:r>
          </w:p>
        </w:tc>
        <w:tc>
          <w:tcPr>
            <w:tcW w:w="2495" w:type="dxa"/>
            <w:vMerge/>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Горох</w:t>
            </w:r>
          </w:p>
        </w:tc>
        <w:tc>
          <w:tcPr>
            <w:tcW w:w="187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vMerge/>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4D16B5" w:rsidRDefault="004D16B5" w:rsidP="004D16B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4D16B5" w:rsidRPr="00C7386E" w:rsidRDefault="004D16B5" w:rsidP="004D16B5">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D16B5">
        <w:rPr>
          <w:rFonts w:ascii="Times New Roman" w:eastAsia="Times New Roman" w:hAnsi="Times New Roman" w:cs="Times New Roman"/>
          <w:b/>
          <w:bCs/>
          <w:i/>
          <w:iCs/>
          <w:sz w:val="16"/>
          <w:szCs w:val="16"/>
          <w:lang w:val="en-US" w:eastAsia="ru-RU"/>
        </w:rPr>
        <w:t xml:space="preserve">Bacillus subtilis, штамм </w:t>
      </w:r>
      <w:r>
        <w:rPr>
          <w:rFonts w:ascii="Times New Roman" w:eastAsia="Times New Roman" w:hAnsi="Times New Roman" w:cs="Times New Roman"/>
          <w:b/>
          <w:bCs/>
          <w:i/>
          <w:iCs/>
          <w:sz w:val="16"/>
          <w:szCs w:val="16"/>
          <w:lang w:eastAsia="ru-RU"/>
        </w:rPr>
        <w:t>В</w:t>
      </w:r>
      <w:r w:rsidR="00C7386E" w:rsidRPr="00C7386E">
        <w:rPr>
          <w:rFonts w:ascii="Times New Roman" w:eastAsia="Times New Roman" w:hAnsi="Times New Roman" w:cs="Times New Roman"/>
          <w:b/>
          <w:bCs/>
          <w:i/>
          <w:iCs/>
          <w:sz w:val="16"/>
          <w:szCs w:val="16"/>
          <w:lang w:val="en-US" w:eastAsia="ru-RU"/>
        </w:rPr>
        <w:t xml:space="preserve">-10 </w:t>
      </w:r>
      <w:r w:rsidR="00C7386E">
        <w:rPr>
          <w:rFonts w:ascii="Times New Roman" w:eastAsia="Times New Roman" w:hAnsi="Times New Roman" w:cs="Times New Roman"/>
          <w:b/>
          <w:bCs/>
          <w:i/>
          <w:iCs/>
          <w:sz w:val="16"/>
          <w:szCs w:val="16"/>
          <w:lang w:eastAsia="ru-RU"/>
        </w:rPr>
        <w:t>ВИЗР</w:t>
      </w:r>
      <w:r w:rsidR="00C7386E" w:rsidRPr="00C7386E">
        <w:rPr>
          <w:rFonts w:ascii="Times New Roman" w:eastAsia="Times New Roman" w:hAnsi="Times New Roman" w:cs="Times New Roman"/>
          <w:b/>
          <w:bCs/>
          <w:i/>
          <w:iCs/>
          <w:sz w:val="16"/>
          <w:szCs w:val="16"/>
          <w:lang w:val="en-US" w:eastAsia="ru-RU"/>
        </w:rPr>
        <w:t xml:space="preserve">, Bacillus subtilis, штамм </w:t>
      </w:r>
      <w:r w:rsidR="00C7386E">
        <w:rPr>
          <w:rFonts w:ascii="Times New Roman" w:eastAsia="Times New Roman" w:hAnsi="Times New Roman" w:cs="Times New Roman"/>
          <w:b/>
          <w:bCs/>
          <w:i/>
          <w:iCs/>
          <w:sz w:val="16"/>
          <w:szCs w:val="16"/>
          <w:lang w:eastAsia="ru-RU"/>
        </w:rPr>
        <w:t>М</w:t>
      </w:r>
      <w:r w:rsidR="00C7386E" w:rsidRPr="00C7386E">
        <w:rPr>
          <w:rFonts w:ascii="Times New Roman" w:eastAsia="Times New Roman" w:hAnsi="Times New Roman" w:cs="Times New Roman"/>
          <w:b/>
          <w:bCs/>
          <w:i/>
          <w:iCs/>
          <w:sz w:val="16"/>
          <w:szCs w:val="16"/>
          <w:lang w:val="en-US" w:eastAsia="ru-RU"/>
        </w:rPr>
        <w:t xml:space="preserve">-22 ВИЗР, </w:t>
      </w:r>
      <w:r w:rsidR="00C7386E">
        <w:rPr>
          <w:rFonts w:ascii="Times New Roman" w:eastAsia="Times New Roman" w:hAnsi="Times New Roman" w:cs="Times New Roman"/>
          <w:b/>
          <w:bCs/>
          <w:i/>
          <w:iCs/>
          <w:sz w:val="16"/>
          <w:szCs w:val="16"/>
          <w:lang w:val="en-US" w:eastAsia="ru-RU"/>
        </w:rPr>
        <w:t xml:space="preserve">Trichoderma harzianum? </w:t>
      </w:r>
      <w:r w:rsidR="00C7386E">
        <w:rPr>
          <w:rFonts w:ascii="Times New Roman" w:eastAsia="Times New Roman" w:hAnsi="Times New Roman" w:cs="Times New Roman"/>
          <w:b/>
          <w:bCs/>
          <w:i/>
          <w:iCs/>
          <w:sz w:val="16"/>
          <w:szCs w:val="16"/>
          <w:lang w:eastAsia="ru-RU"/>
        </w:rPr>
        <w:t>Штамм ВИЗР-18</w:t>
      </w:r>
    </w:p>
    <w:tbl>
      <w:tblPr>
        <w:tblW w:w="9917"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2"/>
        <w:gridCol w:w="1843"/>
        <w:gridCol w:w="2551"/>
        <w:gridCol w:w="709"/>
        <w:gridCol w:w="567"/>
      </w:tblGrid>
      <w:tr w:rsidR="00D63386" w:rsidRPr="00C30D76" w:rsidTr="00984CE0">
        <w:tc>
          <w:tcPr>
            <w:tcW w:w="1701" w:type="dxa"/>
            <w:vMerge w:val="restart"/>
            <w:shd w:val="clear" w:color="auto" w:fill="auto"/>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7386E">
              <w:rPr>
                <w:rFonts w:ascii="Times New Roman" w:eastAsia="Times New Roman" w:hAnsi="Times New Roman" w:cs="Times New Roman"/>
                <w:b/>
                <w:sz w:val="16"/>
                <w:szCs w:val="16"/>
                <w:lang w:eastAsia="ru-RU"/>
              </w:rPr>
              <w:t>Микозар, СП</w:t>
            </w:r>
          </w:p>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7386E">
              <w:rPr>
                <w:rFonts w:ascii="Times New Roman" w:eastAsia="Times New Roman" w:hAnsi="Times New Roman" w:cs="Times New Roman"/>
                <w:b/>
                <w:sz w:val="16"/>
                <w:szCs w:val="16"/>
                <w:lang w:eastAsia="ru-RU"/>
              </w:rPr>
              <w:t>(титр не менее 5х10</w:t>
            </w:r>
            <w:r w:rsidRPr="00C7386E">
              <w:rPr>
                <w:rFonts w:ascii="Times New Roman" w:eastAsia="Times New Roman" w:hAnsi="Times New Roman" w:cs="Times New Roman"/>
                <w:b/>
                <w:sz w:val="16"/>
                <w:szCs w:val="16"/>
                <w:vertAlign w:val="superscript"/>
                <w:lang w:eastAsia="ru-RU"/>
              </w:rPr>
              <w:t>10</w:t>
            </w:r>
            <w:r w:rsidRPr="00C7386E">
              <w:rPr>
                <w:rFonts w:ascii="Times New Roman" w:eastAsia="Times New Roman" w:hAnsi="Times New Roman" w:cs="Times New Roman"/>
                <w:b/>
                <w:sz w:val="16"/>
                <w:szCs w:val="16"/>
                <w:lang w:eastAsia="ru-RU"/>
              </w:rPr>
              <w:t xml:space="preserve"> КОЕ/г, титр не менее 5х10</w:t>
            </w:r>
            <w:r w:rsidRPr="00C7386E">
              <w:rPr>
                <w:rFonts w:ascii="Times New Roman" w:eastAsia="Times New Roman" w:hAnsi="Times New Roman" w:cs="Times New Roman"/>
                <w:b/>
                <w:sz w:val="16"/>
                <w:szCs w:val="16"/>
                <w:vertAlign w:val="superscript"/>
                <w:lang w:eastAsia="ru-RU"/>
              </w:rPr>
              <w:t>10</w:t>
            </w:r>
            <w:r w:rsidRPr="00C7386E">
              <w:rPr>
                <w:rFonts w:ascii="Times New Roman" w:eastAsia="Times New Roman" w:hAnsi="Times New Roman" w:cs="Times New Roman"/>
                <w:b/>
                <w:sz w:val="16"/>
                <w:szCs w:val="16"/>
                <w:lang w:eastAsia="ru-RU"/>
              </w:rPr>
              <w:t xml:space="preserve"> КОЕ/г, титр не менее 5х10</w:t>
            </w:r>
            <w:r w:rsidRPr="00C7386E">
              <w:rPr>
                <w:rFonts w:ascii="Times New Roman" w:eastAsia="Times New Roman" w:hAnsi="Times New Roman" w:cs="Times New Roman"/>
                <w:b/>
                <w:sz w:val="16"/>
                <w:szCs w:val="16"/>
                <w:vertAlign w:val="superscript"/>
                <w:lang w:eastAsia="ru-RU"/>
              </w:rPr>
              <w:t>9</w:t>
            </w:r>
            <w:r w:rsidRPr="00C7386E">
              <w:rPr>
                <w:rFonts w:ascii="Times New Roman" w:eastAsia="Times New Roman" w:hAnsi="Times New Roman" w:cs="Times New Roman"/>
                <w:b/>
                <w:sz w:val="16"/>
                <w:szCs w:val="16"/>
                <w:lang w:eastAsia="ru-RU"/>
              </w:rPr>
              <w:t xml:space="preserve"> КОЕ/г)</w:t>
            </w:r>
          </w:p>
          <w:p w:rsidR="00D63386" w:rsidRDefault="00B44DAE"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44DAE">
              <w:rPr>
                <w:rFonts w:ascii="Times New Roman" w:eastAsia="Times New Roman" w:hAnsi="Times New Roman" w:cs="Times New Roman"/>
                <w:sz w:val="16"/>
                <w:szCs w:val="16"/>
                <w:lang w:eastAsia="ru-RU"/>
              </w:rPr>
              <w:t>ООО УК «АБТ-ГРУПП»</w:t>
            </w:r>
            <w:r w:rsidR="00641F19">
              <w:rPr>
                <w:rFonts w:ascii="Times New Roman" w:eastAsia="Times New Roman" w:hAnsi="Times New Roman" w:cs="Times New Roman"/>
                <w:sz w:val="16"/>
                <w:szCs w:val="16"/>
                <w:lang w:eastAsia="ru-RU"/>
              </w:rPr>
              <w:br/>
            </w:r>
            <w:r w:rsidR="00D63386">
              <w:rPr>
                <w:rFonts w:ascii="Times New Roman" w:eastAsia="Times New Roman" w:hAnsi="Times New Roman" w:cs="Times New Roman"/>
                <w:sz w:val="16"/>
                <w:szCs w:val="16"/>
                <w:lang w:eastAsia="ru-RU"/>
              </w:rPr>
              <w:t>ОГРН:1107746454111</w:t>
            </w:r>
          </w:p>
          <w:p w:rsidR="00D6338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p w:rsidR="00D6338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139-02-4477-1</w:t>
            </w:r>
          </w:p>
          <w:p w:rsidR="00D6338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22.03.2024</w:t>
            </w:r>
          </w:p>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21.03.2034</w:t>
            </w:r>
          </w:p>
        </w:tc>
        <w:tc>
          <w:tcPr>
            <w:tcW w:w="1134" w:type="dxa"/>
            <w:vMerge w:val="restart"/>
          </w:tcPr>
          <w:p w:rsidR="00D63386" w:rsidRPr="00C7386E" w:rsidRDefault="00D63386" w:rsidP="004D16B5">
            <w:pPr>
              <w:autoSpaceDE w:val="0"/>
              <w:autoSpaceDN w:val="0"/>
              <w:spacing w:after="0" w:line="240" w:lineRule="auto"/>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200-300</w:t>
            </w:r>
          </w:p>
        </w:tc>
        <w:tc>
          <w:tcPr>
            <w:tcW w:w="1412" w:type="dxa"/>
            <w:vMerge w:val="restart"/>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Томат защищенного грунта</w:t>
            </w:r>
          </w:p>
        </w:tc>
        <w:tc>
          <w:tcPr>
            <w:tcW w:w="1843" w:type="dxa"/>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Трахеомикозное увядание</w:t>
            </w:r>
          </w:p>
        </w:tc>
        <w:tc>
          <w:tcPr>
            <w:tcW w:w="2551" w:type="dxa"/>
          </w:tcPr>
          <w:p w:rsidR="00D63386" w:rsidRPr="00C7386E"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Полив субстрата под корень после высадки рассады и при появлении первых симптомов болезни, затем – с интервалом 20-30 дней. Расход рабочей жидкости – 1000-2000 л/га</w:t>
            </w:r>
          </w:p>
        </w:tc>
        <w:tc>
          <w:tcPr>
            <w:tcW w:w="709" w:type="dxa"/>
            <w:vMerge w:val="restart"/>
          </w:tcPr>
          <w:p w:rsidR="00D63386" w:rsidRPr="00C30D76" w:rsidRDefault="00D63386" w:rsidP="00D6338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5</w:t>
            </w:r>
            <w:r w:rsidRPr="00C30D76">
              <w:rPr>
                <w:rFonts w:ascii="Times New Roman" w:eastAsia="Times New Roman" w:hAnsi="Times New Roman" w:cs="Times New Roman"/>
                <w:sz w:val="16"/>
                <w:szCs w:val="16"/>
                <w:lang w:eastAsia="ru-RU"/>
              </w:rPr>
              <w:t>)</w:t>
            </w: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D63386" w:rsidRPr="00C30D76" w:rsidTr="00984CE0">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Фитофтороз, серая гниль</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при появлении первых симптомов одного из заболеваний, затем с интервалом 10-20 дней. Расход рабочей жидкости – 1000-3000 л/га</w:t>
            </w:r>
          </w:p>
        </w:tc>
        <w:tc>
          <w:tcPr>
            <w:tcW w:w="709" w:type="dxa"/>
            <w:vMerge/>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D63386" w:rsidRPr="00C30D76" w:rsidTr="00984CE0">
        <w:trPr>
          <w:trHeight w:val="6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val="restart"/>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Огурец защищенного грунта</w:t>
            </w: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Корневые и прикорневые гнили</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Полив субстрата под корень после высадки рассады и при появлении первых симптомов болезни, затем – с интервалом 20-30 дней. Расход рабочей жидкости – 1000-2000 л/га</w:t>
            </w:r>
          </w:p>
        </w:tc>
        <w:tc>
          <w:tcPr>
            <w:tcW w:w="709" w:type="dxa"/>
            <w:vMerge w:val="restart"/>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63386">
              <w:rPr>
                <w:rFonts w:ascii="Times New Roman" w:eastAsia="Times New Roman" w:hAnsi="Times New Roman" w:cs="Times New Roman"/>
                <w:sz w:val="16"/>
                <w:szCs w:val="16"/>
                <w:lang w:eastAsia="ru-RU"/>
              </w:rPr>
              <w:t>-(5)</w:t>
            </w: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D63386" w:rsidRPr="00C30D76" w:rsidTr="00984CE0">
        <w:trPr>
          <w:trHeight w:val="9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Мучнистая роса</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1000-3000 л/га</w:t>
            </w:r>
          </w:p>
        </w:tc>
        <w:tc>
          <w:tcPr>
            <w:tcW w:w="709" w:type="dxa"/>
            <w:vMerge/>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r w:rsidR="00D63386" w:rsidRPr="00C30D76" w:rsidTr="00984CE0">
        <w:trPr>
          <w:trHeight w:val="9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val="restart"/>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Роза защищенного грунта</w:t>
            </w: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Корневые и прикорневые гнили</w:t>
            </w:r>
          </w:p>
        </w:tc>
        <w:tc>
          <w:tcPr>
            <w:tcW w:w="2551" w:type="dxa"/>
          </w:tcPr>
          <w:p w:rsidR="00D63386" w:rsidRPr="00C30D76" w:rsidRDefault="00D63386" w:rsidP="00984CE0">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Капельный полив под корень после высадки рассады и при появлении первых симптомов болезни, затем – с интервалом 20-30 дней. Расход рабочей жидкости – 2000 л/га</w:t>
            </w:r>
          </w:p>
        </w:tc>
        <w:tc>
          <w:tcPr>
            <w:tcW w:w="709" w:type="dxa"/>
            <w:vMerge w:val="restart"/>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w:t>
            </w: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D63386" w:rsidRPr="00C30D76" w:rsidTr="00984CE0">
        <w:trPr>
          <w:trHeight w:val="60"/>
        </w:trPr>
        <w:tc>
          <w:tcPr>
            <w:tcW w:w="1701" w:type="dxa"/>
            <w:vMerge/>
            <w:shd w:val="clear" w:color="auto" w:fill="auto"/>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Pr>
          <w:p w:rsidR="00D63386" w:rsidRPr="00C30D76" w:rsidRDefault="00D63386" w:rsidP="004D16B5">
            <w:pPr>
              <w:autoSpaceDE w:val="0"/>
              <w:autoSpaceDN w:val="0"/>
              <w:spacing w:after="0" w:line="240" w:lineRule="auto"/>
              <w:rPr>
                <w:rFonts w:ascii="Times New Roman" w:eastAsia="Times New Roman" w:hAnsi="Times New Roman" w:cs="Times New Roman"/>
                <w:sz w:val="16"/>
                <w:szCs w:val="16"/>
                <w:lang w:eastAsia="ru-RU"/>
              </w:rPr>
            </w:pPr>
          </w:p>
        </w:tc>
        <w:tc>
          <w:tcPr>
            <w:tcW w:w="1412" w:type="dxa"/>
            <w:vMerge/>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43"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Мучнистая роса, серая гниль</w:t>
            </w:r>
          </w:p>
        </w:tc>
        <w:tc>
          <w:tcPr>
            <w:tcW w:w="2551" w:type="dxa"/>
          </w:tcPr>
          <w:p w:rsidR="00D63386" w:rsidRPr="00C30D76" w:rsidRDefault="00D63386" w:rsidP="004D16B5">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4CE0">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1000-1500 л/га</w:t>
            </w:r>
          </w:p>
        </w:tc>
        <w:tc>
          <w:tcPr>
            <w:tcW w:w="709" w:type="dxa"/>
            <w:vMerge/>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567" w:type="dxa"/>
          </w:tcPr>
          <w:p w:rsidR="00D63386" w:rsidRPr="00C30D76" w:rsidRDefault="00D63386" w:rsidP="004D16B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1(1)</w:t>
            </w:r>
          </w:p>
        </w:tc>
      </w:tr>
    </w:tbl>
    <w:p w:rsidR="00A04BAA" w:rsidRPr="004D16B5"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 xml:space="preserve"> 26 </w:t>
      </w:r>
      <w:r w:rsidRPr="00C30D76">
        <w:rPr>
          <w:rFonts w:ascii="Times New Roman" w:eastAsia="Times New Roman" w:hAnsi="Times New Roman" w:cs="Times New Roman"/>
          <w:b/>
          <w:bCs/>
          <w:i/>
          <w:iCs/>
          <w:sz w:val="16"/>
          <w:szCs w:val="16"/>
          <w:lang w:eastAsia="ru-RU"/>
        </w:rPr>
        <w:t>Д</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295"/>
        </w:trPr>
        <w:tc>
          <w:tcPr>
            <w:tcW w:w="1701" w:type="dxa"/>
            <w:vMerge w:val="restart"/>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28"/>
                <w:lang w:eastAsia="ru-RU"/>
              </w:rPr>
            </w:pPr>
            <w:r w:rsidRPr="00C30D76">
              <w:rPr>
                <w:rFonts w:ascii="Times New Roman" w:eastAsia="Times New Roman" w:hAnsi="Times New Roman" w:cs="Times New Roman"/>
                <w:b/>
                <w:bCs/>
                <w:sz w:val="16"/>
                <w:szCs w:val="28"/>
                <w:lang w:eastAsia="ru-RU"/>
              </w:rPr>
              <w:t>Фитоспорин-М, Ж (титр не менее 1 млрд. живых клеток и спор/мл)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016-02-2491-1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04.11.2029</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w:t>
            </w:r>
            <w:r w:rsidRPr="00C30D76">
              <w:rPr>
                <w:rFonts w:ascii="Times New Roman" w:eastAsia="Calibri" w:hAnsi="Times New Roman" w:cs="Times New Roman"/>
                <w:spacing w:val="-2"/>
                <w:sz w:val="16"/>
                <w:szCs w:val="16"/>
              </w:rPr>
              <w:softHyphen/>
              <w:t>минтоспориозная корневая гниль, плесневение семян (при слабом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trHeight w:val="712"/>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бурая ржавчина (при слабом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кущения и выход в трубку. Расход рабочей жидкости - </w:t>
            </w:r>
            <w:r w:rsidRPr="00C30D76">
              <w:rPr>
                <w:rFonts w:ascii="Times New Roman" w:eastAsia="Calibri" w:hAnsi="Times New Roman" w:cs="Times New Roman"/>
                <w:spacing w:val="-2"/>
                <w:sz w:val="16"/>
                <w:szCs w:val="16"/>
              </w:rPr>
              <w:br/>
              <w:t>200-300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озимая</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w:t>
            </w:r>
            <w:r w:rsidRPr="00C30D76">
              <w:rPr>
                <w:rFonts w:ascii="Times New Roman" w:eastAsia="Calibri" w:hAnsi="Times New Roman" w:cs="Times New Roman"/>
                <w:spacing w:val="-2"/>
                <w:sz w:val="16"/>
                <w:szCs w:val="16"/>
              </w:rPr>
              <w:softHyphen/>
              <w:t>минтоспориозная корневая гниль, плесневение</w:t>
            </w:r>
            <w:r w:rsidRPr="00C30D76">
              <w:rPr>
                <w:rFonts w:ascii="Times New Roman" w:eastAsia="Calibri" w:hAnsi="Times New Roman" w:cs="Times New Roman"/>
                <w:spacing w:val="-2"/>
                <w:sz w:val="16"/>
                <w:szCs w:val="16"/>
              </w:rPr>
              <w:br/>
              <w:t>семян,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кущения и выход в трубку. Расход рабочей жидкости – </w:t>
            </w:r>
            <w:r w:rsidRPr="00C30D76">
              <w:rPr>
                <w:rFonts w:ascii="Times New Roman" w:eastAsia="Calibri" w:hAnsi="Times New Roman" w:cs="Times New Roman"/>
                <w:spacing w:val="-2"/>
                <w:sz w:val="16"/>
                <w:szCs w:val="16"/>
              </w:rPr>
              <w:br/>
              <w:t>200-300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0,8-1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фазы смыкание рядков – бутонизация; последующее - с интервалом 10-15 дней. Расход рабочей жидкости - </w:t>
            </w:r>
            <w:r w:rsidRPr="00C30D76">
              <w:rPr>
                <w:rFonts w:ascii="Times New Roman" w:eastAsia="Calibri" w:hAnsi="Times New Roman" w:cs="Times New Roman"/>
                <w:spacing w:val="-2"/>
                <w:sz w:val="16"/>
                <w:szCs w:val="16"/>
              </w:rPr>
              <w:br/>
              <w:t>400-600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сухая фузариозная, мокрая бактериальная,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закладкой на хранение с последующим просушиванием. Расход рабочей жидкости - 2-3 л/т</w:t>
            </w:r>
          </w:p>
        </w:tc>
        <w:tc>
          <w:tcPr>
            <w:tcW w:w="680" w:type="dxa"/>
          </w:tcPr>
          <w:p w:rsidR="00A04BAA" w:rsidRPr="00C30D76" w:rsidRDefault="00A04BAA" w:rsidP="00A04BAA">
            <w:pPr>
              <w:spacing w:after="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посадкой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w:t>
            </w:r>
            <w:r w:rsidRPr="00C30D76">
              <w:rPr>
                <w:rFonts w:ascii="Times New Roman" w:eastAsia="Calibri" w:hAnsi="Times New Roman" w:cs="Times New Roman"/>
                <w:spacing w:val="-2"/>
                <w:sz w:val="16"/>
                <w:szCs w:val="16"/>
              </w:rPr>
              <w:softHyphen/>
              <w:t xml:space="preserve">сады в рабочий раствор препарата на 1-2 часа перед высадкой в грунт. Расход рабочей жидкости - </w:t>
            </w:r>
            <w:r w:rsidRPr="00C30D76">
              <w:rPr>
                <w:rFonts w:ascii="Times New Roman" w:eastAsia="Calibri" w:hAnsi="Times New Roman" w:cs="Times New Roman"/>
                <w:spacing w:val="-2"/>
                <w:sz w:val="16"/>
                <w:szCs w:val="16"/>
              </w:rPr>
              <w:br/>
              <w:t>10 л/1000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1-1,5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через 7-10 дней после высадки в грунт и повторно через 2-3 недели. Расход рабочей жидкости - </w:t>
            </w:r>
            <w:r w:rsidRPr="00C30D76">
              <w:rPr>
                <w:rFonts w:ascii="Times New Roman" w:eastAsia="Calibri" w:hAnsi="Times New Roman" w:cs="Times New Roman"/>
                <w:spacing w:val="-2"/>
                <w:sz w:val="16"/>
                <w:szCs w:val="16"/>
              </w:rPr>
              <w:br/>
              <w:t>200-500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10-15 дней. Расход рабочей жидкости - 400-600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 xml:space="preserve">дание, бактериальный рак (при слабом и умеренном развитии </w:t>
            </w:r>
            <w:r w:rsidRPr="00C30D76">
              <w:rPr>
                <w:rFonts w:ascii="Times New Roman" w:eastAsia="Calibri" w:hAnsi="Times New Roman" w:cs="Times New Roman"/>
                <w:spacing w:val="-2"/>
                <w:sz w:val="16"/>
                <w:szCs w:val="16"/>
              </w:rPr>
              <w:br/>
              <w:t>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8-10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rPr>
              <w:t xml:space="preserve">Полив в лунку при высадке рассады на постоянное место. Расход рабочей жидкости – </w:t>
            </w:r>
            <w:r w:rsidRPr="00C30D76">
              <w:rPr>
                <w:rFonts w:ascii="Times New Roman" w:eastAsia="Calibri" w:hAnsi="Times New Roman" w:cs="Times New Roman"/>
                <w:spacing w:val="-2"/>
                <w:sz w:val="16"/>
              </w:rPr>
              <w:br/>
              <w:t>2000-3000 л/га</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pacing w:val="-2"/>
                <w:sz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Альтернариоз, фи</w:t>
            </w:r>
            <w:r w:rsidRPr="00C30D76">
              <w:rPr>
                <w:rFonts w:ascii="Times New Roman" w:eastAsia="Calibri" w:hAnsi="Times New Roman" w:cs="Times New Roman"/>
                <w:spacing w:val="-2"/>
                <w:sz w:val="16"/>
              </w:rPr>
              <w:softHyphen/>
              <w:t xml:space="preserve">тофтороз (при слабом и умеренном развитии </w:t>
            </w:r>
            <w:r w:rsidRPr="00C30D76">
              <w:rPr>
                <w:rFonts w:ascii="Times New Roman" w:eastAsia="Calibri" w:hAnsi="Times New Roman" w:cs="Times New Roman"/>
                <w:spacing w:val="-2"/>
                <w:sz w:val="16"/>
              </w:rPr>
              <w:br/>
              <w:t>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rPr>
            </w:pPr>
            <w:r w:rsidRPr="00C30D76">
              <w:rPr>
                <w:rFonts w:ascii="Times New Roman" w:eastAsia="Calibri" w:hAnsi="Times New Roman" w:cs="Times New Roman"/>
                <w:spacing w:val="-2"/>
                <w:sz w:val="16"/>
              </w:rPr>
              <w:t xml:space="preserve">Опрыскивание в период вегетации: первое - профилактическое, последующие – с интервалом 10-15 дней. Расход рабочей </w:t>
            </w:r>
            <w:r w:rsidRPr="00C30D76">
              <w:rPr>
                <w:rFonts w:ascii="Times New Roman" w:eastAsia="Calibri" w:hAnsi="Times New Roman" w:cs="Times New Roman"/>
                <w:spacing w:val="-2"/>
                <w:sz w:val="16"/>
              </w:rPr>
              <w:br/>
              <w:t>жидкости – 1000-1500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rPr>
            </w:pPr>
            <w:r w:rsidRPr="00C30D76">
              <w:rPr>
                <w:rFonts w:ascii="Times New Roman" w:eastAsia="Calibri" w:hAnsi="Times New Roman" w:cs="Times New Roman"/>
                <w:spacing w:val="-2"/>
                <w:sz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3,0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w:t>
            </w:r>
            <w:r w:rsidRPr="00C30D76">
              <w:rPr>
                <w:rFonts w:ascii="Times New Roman" w:eastAsia="Calibri" w:hAnsi="Times New Roman" w:cs="Times New Roman"/>
                <w:spacing w:val="-2"/>
                <w:sz w:val="16"/>
                <w:szCs w:val="16"/>
              </w:rPr>
              <w:softHyphen/>
              <w:t>филактическое, последующие - с интервалом 10-15 дней. Расход рабочей жидкости - 600-800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мл/кг</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w:t>
            </w:r>
            <w:r w:rsidRPr="00C30D76">
              <w:rPr>
                <w:rFonts w:ascii="Times New Roman" w:eastAsia="Calibri" w:hAnsi="Times New Roman" w:cs="Times New Roman"/>
                <w:spacing w:val="-2"/>
                <w:sz w:val="16"/>
                <w:szCs w:val="16"/>
              </w:rPr>
              <w:softHyphen/>
              <w:t>ного грунта</w:t>
            </w:r>
          </w:p>
        </w:tc>
        <w:tc>
          <w:tcPr>
            <w:tcW w:w="1871"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в течение 1-2 часов с последующим просушиванием в тени. Расход рабочей жидкости – 1-1,5 л/кг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trHeight w:val="40"/>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8-10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 под корень с интервалом в 3 недели. Расход рабочей жидкости – 2000-3000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w:t>
            </w:r>
            <w:r w:rsidRPr="00C30D76">
              <w:rPr>
                <w:rFonts w:ascii="Times New Roman" w:eastAsia="Calibri" w:hAnsi="Times New Roman" w:cs="Times New Roman"/>
                <w:spacing w:val="-2"/>
                <w:sz w:val="16"/>
                <w:szCs w:val="16"/>
              </w:rPr>
              <w:softHyphen/>
              <w:t>филактическое, последующие - с интервалом 7-10 дней. Расход рабочей жидкости – 1500-2000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л/т</w:t>
            </w:r>
          </w:p>
        </w:tc>
        <w:tc>
          <w:tcPr>
            <w:tcW w:w="1418"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белая, серая, черная,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корнеплодов перед закладкой на хранение с последующим просушиванием. Расход рабочей жидкости - 2-3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0,5-1 л/т</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Свекла сахарная</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Кагатные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корнеплодов перед закладкой на хранение в кагаты. Расход рабочей жидкости – 3 л/т</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Церкоспороз,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10-15 дней. Расход рабочей жидкости - 300-400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л/га</w:t>
            </w:r>
          </w:p>
        </w:tc>
        <w:tc>
          <w:tcPr>
            <w:tcW w:w="1418"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Парша,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розовый бутон, начало цветения, после цветения, завязь размером до 1,5 см, плод размером с «лещину». Расход рабочей </w:t>
            </w:r>
            <w:r w:rsidRPr="00C30D76">
              <w:rPr>
                <w:rFonts w:ascii="Times New Roman" w:eastAsia="Calibri" w:hAnsi="Times New Roman" w:cs="Times New Roman"/>
                <w:spacing w:val="-2"/>
                <w:sz w:val="16"/>
                <w:szCs w:val="16"/>
              </w:rPr>
              <w:br/>
              <w:t>жидкости – 800-1000 л/га</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p>
        </w:tc>
        <w:tc>
          <w:tcPr>
            <w:tcW w:w="1418" w:type="dxa"/>
            <w:vMerge/>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 фи</w:t>
            </w:r>
            <w:r w:rsidRPr="00C30D76">
              <w:rPr>
                <w:rFonts w:ascii="Times New Roman" w:eastAsia="Calibri" w:hAnsi="Times New Roman" w:cs="Times New Roman"/>
                <w:spacing w:val="-2"/>
                <w:sz w:val="16"/>
                <w:szCs w:val="16"/>
              </w:rPr>
              <w:softHyphen/>
              <w:t>тофторозная, оливковая плесневидная</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плодоносящих деревьев за сутки или в день снятия плодов. Расход рабочей </w:t>
            </w:r>
            <w:r w:rsidRPr="00C30D76">
              <w:rPr>
                <w:rFonts w:ascii="Times New Roman" w:eastAsia="Calibri" w:hAnsi="Times New Roman" w:cs="Times New Roman"/>
                <w:spacing w:val="-2"/>
                <w:sz w:val="16"/>
                <w:szCs w:val="16"/>
              </w:rPr>
              <w:br/>
              <w:t>жидкости - 800-1000 л/га</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675"/>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 мл/10 л воды</w:t>
            </w:r>
          </w:p>
        </w:tc>
        <w:tc>
          <w:tcPr>
            <w:tcW w:w="1418"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Земляника</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корневой системы в 0,4 % рабочий раствор препарата на 1-2 часа перед посадкой. Расход рабочей жидкости – </w:t>
            </w:r>
            <w:r w:rsidRPr="00C30D76">
              <w:rPr>
                <w:rFonts w:ascii="Times New Roman" w:eastAsia="Calibri" w:hAnsi="Times New Roman" w:cs="Times New Roman"/>
                <w:spacing w:val="-2"/>
                <w:sz w:val="16"/>
                <w:szCs w:val="16"/>
              </w:rPr>
              <w:br/>
              <w:t>10 л/1000 растений</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л/га</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Серая гниль, белая пятнистость, бурая пятнистость</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в фазы: выдвижение цветоносов, начало цветения, начало созрева</w:t>
            </w:r>
            <w:r w:rsidRPr="00C30D76">
              <w:rPr>
                <w:rFonts w:ascii="Times New Roman" w:eastAsia="Calibri" w:hAnsi="Times New Roman" w:cs="Times New Roman"/>
                <w:spacing w:val="-2"/>
                <w:sz w:val="16"/>
                <w:szCs w:val="16"/>
              </w:rPr>
              <w:softHyphen/>
              <w:t xml:space="preserve">ния ягод, перед уборкой урожая. Расход рабочей жидкости – </w:t>
            </w:r>
            <w:r w:rsidRPr="00C30D76">
              <w:rPr>
                <w:rFonts w:ascii="Times New Roman" w:eastAsia="Calibri" w:hAnsi="Times New Roman" w:cs="Times New Roman"/>
                <w:spacing w:val="-2"/>
                <w:sz w:val="16"/>
                <w:szCs w:val="16"/>
              </w:rPr>
              <w:br/>
              <w:t>400-600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728"/>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1,5-2 л/га</w:t>
            </w:r>
          </w:p>
        </w:tc>
        <w:tc>
          <w:tcPr>
            <w:tcW w:w="1418"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 черная гниль, серая гниль, милдью</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8-10 дней. Расход рабочей жидкости - 800-1000 л/га</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335"/>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л/га</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куль</w:t>
            </w:r>
            <w:r w:rsidRPr="00C30D76">
              <w:rPr>
                <w:rFonts w:ascii="Times New Roman" w:eastAsia="Calibri" w:hAnsi="Times New Roman" w:cs="Times New Roman"/>
                <w:spacing w:val="-2"/>
                <w:sz w:val="16"/>
                <w:szCs w:val="16"/>
              </w:rPr>
              <w:softHyphen/>
              <w:t>туры открытого и защищенного грунта</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- 10000 л/га или 1 л/м</w:t>
            </w:r>
            <w:r w:rsidRPr="00C30D76">
              <w:rPr>
                <w:rFonts w:ascii="Times New Roman" w:eastAsia="Calibri" w:hAnsi="Times New Roman" w:cs="Times New Roman"/>
                <w:spacing w:val="-2"/>
                <w:sz w:val="16"/>
                <w:szCs w:val="16"/>
                <w:vertAlign w:val="superscript"/>
              </w:rPr>
              <w:t>2</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0,6 л/га</w:t>
            </w:r>
          </w:p>
        </w:tc>
        <w:tc>
          <w:tcPr>
            <w:tcW w:w="1418"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Мучнистая роса, пятнистости </w:t>
            </w:r>
            <w:r w:rsidRPr="00C30D76">
              <w:rPr>
                <w:rFonts w:ascii="Times New Roman" w:eastAsia="Calibri" w:hAnsi="Times New Roman" w:cs="Times New Roman"/>
                <w:spacing w:val="-2"/>
                <w:sz w:val="16"/>
                <w:szCs w:val="16"/>
              </w:rPr>
              <w:br/>
              <w:t>листьев</w:t>
            </w:r>
          </w:p>
        </w:tc>
        <w:tc>
          <w:tcPr>
            <w:tcW w:w="2495" w:type="dxa"/>
            <w:tcBorders>
              <w:bottom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- 1000 л/га</w:t>
            </w:r>
          </w:p>
        </w:tc>
        <w:tc>
          <w:tcPr>
            <w:tcW w:w="680"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trHeight w:val="608"/>
        </w:trPr>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100 мл/1-2 л воды (Л)</w:t>
            </w:r>
          </w:p>
        </w:tc>
        <w:tc>
          <w:tcPr>
            <w:tcW w:w="1418" w:type="dxa"/>
            <w:vMerge w:val="restart"/>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Borders>
              <w:top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клубней перед посадкой. Расход рабочей жидкости – 1-2 л/100 кг </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фазы смыкание рядков – бутонизация, последующее - с интервалом 10-15 дней. Расход рабочей </w:t>
            </w:r>
            <w:r w:rsidRPr="00C30D76">
              <w:rPr>
                <w:rFonts w:ascii="Times New Roman" w:eastAsia="Calibri" w:hAnsi="Times New Roman" w:cs="Times New Roman"/>
                <w:spacing w:val="-2"/>
                <w:sz w:val="16"/>
                <w:szCs w:val="16"/>
              </w:rPr>
              <w:br/>
              <w:t>жидкости - 5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ризоктониоз, фузариозная сухая гниль, мокрая бактериальная гниль,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клубней перед закладкой на хранение с последующим просушиванием. Расход рабочей жидкости –</w:t>
            </w:r>
            <w:r w:rsidRPr="00C30D76">
              <w:rPr>
                <w:rFonts w:ascii="Times New Roman" w:eastAsia="Calibri" w:hAnsi="Times New Roman" w:cs="Times New Roman"/>
                <w:spacing w:val="-2"/>
                <w:sz w:val="16"/>
                <w:szCs w:val="16"/>
              </w:rPr>
              <w:br/>
              <w:t>1 л/100 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рассады в рабочий раствор препарата на 1-2 часа перед высадкой в грунт или полив рассады под корень 0,4-0,5% рабочей жидкостью через 3 дня после высадки в грунт. Расход рабочей жидкости – </w:t>
            </w:r>
            <w:r w:rsidRPr="00C30D76">
              <w:rPr>
                <w:rFonts w:ascii="Times New Roman" w:eastAsia="Calibri" w:hAnsi="Times New Roman" w:cs="Times New Roman"/>
                <w:spacing w:val="-2"/>
                <w:sz w:val="16"/>
                <w:szCs w:val="16"/>
              </w:rPr>
              <w:br/>
              <w:t>1 л/100 растений (погружение); 150-200 мл/растение (полив)</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Фитофотороз,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профилактическое, последующее – с интервалом 10-15 дней. Расход рабочей жидкости - 5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w:t>
            </w:r>
            <w:r w:rsidRPr="00C30D76">
              <w:rPr>
                <w:rFonts w:ascii="Times New Roman" w:eastAsia="Calibri" w:hAnsi="Times New Roman" w:cs="Times New Roman"/>
                <w:spacing w:val="-2"/>
                <w:sz w:val="16"/>
                <w:szCs w:val="16"/>
              </w:rPr>
              <w:softHyphen/>
              <w:t>ного грунта</w:t>
            </w: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дание, бактериальный рак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 увя</w:t>
            </w:r>
            <w:r w:rsidRPr="00C30D76">
              <w:rPr>
                <w:rFonts w:ascii="Times New Roman" w:eastAsia="Calibri" w:hAnsi="Times New Roman" w:cs="Times New Roman"/>
                <w:spacing w:val="-2"/>
                <w:sz w:val="16"/>
                <w:szCs w:val="16"/>
              </w:rPr>
              <w:softHyphen/>
              <w:t>дание, бактериальный рак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0,4-0,5% рабочей жидкостью при высадке рассады на постоянное место. Расход рабочей жидкости – </w:t>
            </w:r>
            <w:r w:rsidRPr="00C30D76">
              <w:rPr>
                <w:rFonts w:ascii="Times New Roman" w:eastAsia="Calibri" w:hAnsi="Times New Roman" w:cs="Times New Roman"/>
                <w:spacing w:val="-2"/>
                <w:sz w:val="16"/>
                <w:szCs w:val="16"/>
              </w:rPr>
              <w:br/>
              <w:t>100-150 мл/растение</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мл/10-15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Альтернариоз, фитофтороз (при слабом и умеренном развитии </w:t>
            </w:r>
            <w:r w:rsidRPr="00C30D76">
              <w:rPr>
                <w:rFonts w:ascii="Times New Roman" w:eastAsia="Calibri" w:hAnsi="Times New Roman" w:cs="Times New Roman"/>
                <w:spacing w:val="-2"/>
                <w:sz w:val="16"/>
                <w:szCs w:val="16"/>
              </w:rPr>
              <w:br/>
              <w:t>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в период вегетации: первое -профилактическое, последующие – с интервалом 10-15 дней. Расход рабочей жидкости – </w:t>
            </w:r>
            <w:r w:rsidRPr="00C30D76">
              <w:rPr>
                <w:rFonts w:ascii="Times New Roman" w:eastAsia="Calibri" w:hAnsi="Times New Roman" w:cs="Times New Roman"/>
                <w:spacing w:val="-2"/>
                <w:sz w:val="16"/>
                <w:szCs w:val="16"/>
              </w:rPr>
              <w:br/>
              <w:t>10-15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мл/6-8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профилактическое, последующие – с интервалом 10-15 дней. Расход рабочей жидкости – 6-8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w:t>
            </w:r>
            <w:r w:rsidRPr="00C30D76">
              <w:rPr>
                <w:rFonts w:ascii="Times New Roman" w:eastAsia="Calibri" w:hAnsi="Times New Roman" w:cs="Times New Roman"/>
                <w:spacing w:val="-2"/>
                <w:sz w:val="16"/>
                <w:szCs w:val="16"/>
              </w:rPr>
              <w:softHyphen/>
              <w:t>щенного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 xml:space="preserve">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0,4-0,5 %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Calibri" w:hAnsi="Times New Roman" w:cs="Times New Roman"/>
                <w:spacing w:val="-2"/>
                <w:sz w:val="16"/>
                <w:szCs w:val="16"/>
              </w:rPr>
              <w:br/>
              <w:t>100-200 мл/растение</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40-60 мл/15-20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Пероноспороз, мучнистая роса</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15-20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 мл/л воды (Л)</w:t>
            </w:r>
          </w:p>
        </w:tc>
        <w:tc>
          <w:tcPr>
            <w:tcW w:w="1418"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w:t>
            </w:r>
            <w:r w:rsidRPr="00C30D76">
              <w:rPr>
                <w:rFonts w:ascii="Times New Roman" w:eastAsia="Calibri" w:hAnsi="Times New Roman" w:cs="Times New Roman"/>
                <w:spacing w:val="-2"/>
                <w:sz w:val="16"/>
                <w:szCs w:val="16"/>
              </w:rPr>
              <w:softHyphen/>
              <w:t>чанная</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Замачивание семян перед посевом в течение 1-2 часов с последующим просушиванием в тени. Расход </w:t>
            </w:r>
            <w:r w:rsidRPr="00C30D76">
              <w:rPr>
                <w:rFonts w:ascii="Times New Roman" w:eastAsia="Calibri" w:hAnsi="Times New Roman" w:cs="Times New Roman"/>
                <w:spacing w:val="-2"/>
                <w:sz w:val="16"/>
                <w:szCs w:val="16"/>
              </w:rPr>
              <w:br/>
              <w:t xml:space="preserve">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мл/л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корней рассады в рабочий раствор препарата на 1-2 часа перед высадкой в грунт. Расход рабочей жидкости - </w:t>
            </w:r>
            <w:r w:rsidRPr="00C30D76">
              <w:rPr>
                <w:rFonts w:ascii="Times New Roman" w:eastAsia="Calibri" w:hAnsi="Times New Roman" w:cs="Times New Roman"/>
                <w:spacing w:val="-2"/>
                <w:sz w:val="16"/>
                <w:szCs w:val="16"/>
              </w:rPr>
              <w:br/>
              <w:t>1 л/100-150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10-15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растений через 7-10 дней после высадки в грунт и повторно через 2-3 недели.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белая гниль, серая гниль, черная сухая гниль, фомоз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Обработка корнеплодов перед закладкой на хранение с последующим просушиванием. Расход рабочей жидкости – </w:t>
            </w:r>
            <w:r w:rsidRPr="00C30D76">
              <w:rPr>
                <w:rFonts w:ascii="Times New Roman" w:eastAsia="Calibri" w:hAnsi="Times New Roman" w:cs="Times New Roman"/>
                <w:spacing w:val="-2"/>
                <w:sz w:val="16"/>
                <w:szCs w:val="16"/>
              </w:rPr>
              <w:br/>
              <w:t>1 л/100 кг</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 мл/л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Земляника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Погружение корневой системы в 0,4 %-й рабочий раствор препарата на 1-2 часа перед посадкой. Расход рабочей жидкости - </w:t>
            </w:r>
            <w:r w:rsidRPr="00C30D76">
              <w:rPr>
                <w:rFonts w:ascii="Times New Roman" w:eastAsia="Calibri" w:hAnsi="Times New Roman" w:cs="Times New Roman"/>
                <w:spacing w:val="-2"/>
                <w:sz w:val="16"/>
                <w:szCs w:val="16"/>
              </w:rPr>
              <w:br/>
              <w:t>1 л/100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15 мл/5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Серая гниль, белая пятнистость, бурая пятнистость</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выдвижение цветоносов, начало цветения, начало созревания ягод, перед уборкой урожая.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-(3-4)</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Яблоня</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Парша, мучнистая роса, монилиоз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в фазы: розовый бутон, начало цветения, после цветения, завязь размером до 1,5 см, плод размером с «лещину». Расход рабочей </w:t>
            </w:r>
            <w:r w:rsidRPr="00C30D76">
              <w:rPr>
                <w:rFonts w:ascii="Times New Roman" w:eastAsia="Calibri" w:hAnsi="Times New Roman" w:cs="Times New Roman"/>
                <w:spacing w:val="-2"/>
                <w:sz w:val="16"/>
                <w:szCs w:val="16"/>
              </w:rPr>
              <w:br/>
              <w:t>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 фи</w:t>
            </w:r>
            <w:r w:rsidRPr="00C30D76">
              <w:rPr>
                <w:rFonts w:ascii="Times New Roman" w:eastAsia="Calibri" w:hAnsi="Times New Roman" w:cs="Times New Roman"/>
                <w:spacing w:val="-2"/>
                <w:sz w:val="16"/>
                <w:szCs w:val="16"/>
              </w:rPr>
              <w:softHyphen/>
              <w:t xml:space="preserve">тофторозная, оливковая </w:t>
            </w:r>
            <w:r w:rsidRPr="00C30D76">
              <w:rPr>
                <w:rFonts w:ascii="Times New Roman" w:eastAsia="Calibri" w:hAnsi="Times New Roman" w:cs="Times New Roman"/>
                <w:spacing w:val="-2"/>
                <w:sz w:val="16"/>
                <w:szCs w:val="16"/>
              </w:rPr>
              <w:br/>
              <w:t>плесневидная</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плодоносящих деревьев за сутки или в день снятия плодов. Расход рабочей </w:t>
            </w:r>
            <w:r w:rsidRPr="00C30D76">
              <w:rPr>
                <w:rFonts w:ascii="Times New Roman" w:eastAsia="Calibri" w:hAnsi="Times New Roman" w:cs="Times New Roman"/>
                <w:spacing w:val="-2"/>
                <w:sz w:val="16"/>
                <w:szCs w:val="16"/>
              </w:rPr>
              <w:br/>
              <w:t>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100 мл/л воды (Л)</w:t>
            </w:r>
          </w:p>
        </w:tc>
        <w:tc>
          <w:tcPr>
            <w:tcW w:w="1418"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Яблоки</w:t>
            </w:r>
          </w:p>
        </w:tc>
        <w:tc>
          <w:tcPr>
            <w:tcW w:w="1871" w:type="dxa"/>
          </w:tcPr>
          <w:p w:rsidR="00A04BAA" w:rsidRPr="00C30D76" w:rsidRDefault="00A04BAA" w:rsidP="00A04BAA">
            <w:pPr>
              <w:spacing w:after="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Гнили при хранении: монилиальная, серая, пенициллезная,</w:t>
            </w:r>
            <w:r w:rsidRPr="00C30D76">
              <w:rPr>
                <w:rFonts w:ascii="Times New Roman" w:eastAsia="Calibri" w:hAnsi="Times New Roman" w:cs="Times New Roman"/>
                <w:spacing w:val="-2"/>
                <w:sz w:val="16"/>
                <w:szCs w:val="16"/>
              </w:rPr>
              <w:br/>
              <w:t>фитофторозная, оливковая плесневидная</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плодов перед закладкой на хранение с последующим просушиванием. Расход рабочей жидкости - 1 л/100 кг</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 мл/10 л воды (Л)</w:t>
            </w:r>
          </w:p>
        </w:tc>
        <w:tc>
          <w:tcPr>
            <w:tcW w:w="1418"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 черная гниль, серая гниль, милдью</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 с интервалом 8-10 дней. Расход рабочей жидкости –</w:t>
            </w:r>
            <w:r w:rsidRPr="00C30D76">
              <w:rPr>
                <w:rFonts w:ascii="Times New Roman" w:eastAsia="Calibri" w:hAnsi="Times New Roman" w:cs="Times New Roman"/>
                <w:spacing w:val="-2"/>
                <w:sz w:val="16"/>
                <w:szCs w:val="16"/>
              </w:rPr>
              <w:br/>
              <w:t>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мл/10 л воды(Л)</w:t>
            </w:r>
          </w:p>
        </w:tc>
        <w:tc>
          <w:tcPr>
            <w:tcW w:w="1418"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куль</w:t>
            </w:r>
            <w:r w:rsidRPr="00C30D76">
              <w:rPr>
                <w:rFonts w:ascii="Times New Roman" w:eastAsia="Calibri" w:hAnsi="Times New Roman" w:cs="Times New Roman"/>
                <w:spacing w:val="-2"/>
                <w:sz w:val="16"/>
                <w:szCs w:val="16"/>
              </w:rPr>
              <w:softHyphen/>
              <w:t>туры открытого и защищенного грунта</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10 л/10 растений</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 мл/10 л воды (Л)</w:t>
            </w:r>
          </w:p>
        </w:tc>
        <w:tc>
          <w:tcPr>
            <w:tcW w:w="1418" w:type="dxa"/>
            <w:vMerge/>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пятнистости листьев</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0,6 мл/л воды (Л)</w:t>
            </w:r>
          </w:p>
        </w:tc>
        <w:tc>
          <w:tcPr>
            <w:tcW w:w="1418"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Комнатные цве</w:t>
            </w:r>
            <w:r w:rsidRPr="00C30D76">
              <w:rPr>
                <w:rFonts w:ascii="Times New Roman" w:eastAsia="Calibri" w:hAnsi="Times New Roman" w:cs="Times New Roman"/>
                <w:spacing w:val="-2"/>
                <w:sz w:val="16"/>
                <w:szCs w:val="16"/>
              </w:rPr>
              <w:softHyphen/>
              <w:t>точные растения</w:t>
            </w:r>
          </w:p>
        </w:tc>
        <w:tc>
          <w:tcPr>
            <w:tcW w:w="1871"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гнили</w:t>
            </w:r>
          </w:p>
        </w:tc>
        <w:tc>
          <w:tcPr>
            <w:tcW w:w="2495" w:type="dxa"/>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почвы под корень больного растения. Расход рабочей жидкости – 1 л/10 растений</w:t>
            </w:r>
          </w:p>
        </w:tc>
        <w:tc>
          <w:tcPr>
            <w:tcW w:w="680" w:type="dxa"/>
            <w:vMerge w:val="restart"/>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c>
          <w:tcPr>
            <w:tcW w:w="1701" w:type="dxa"/>
            <w:vMerge/>
            <w:tcBorders>
              <w:bottom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1418" w:type="dxa"/>
            <w:vMerge/>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пятнистости листьев</w:t>
            </w:r>
          </w:p>
        </w:tc>
        <w:tc>
          <w:tcPr>
            <w:tcW w:w="2495" w:type="dxa"/>
            <w:tcBorders>
              <w:bottom w:val="double" w:sz="4" w:space="0" w:color="auto"/>
            </w:tcBorders>
          </w:tcPr>
          <w:p w:rsidR="00A04BAA" w:rsidRPr="00C30D76" w:rsidRDefault="00A04BAA" w:rsidP="00A04BAA">
            <w:pPr>
              <w:spacing w:after="0" w:line="216"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pacing w:val="-2"/>
                <w:sz w:val="16"/>
                <w:szCs w:val="16"/>
                <w:vertAlign w:val="superscript"/>
              </w:rPr>
              <w:t>2</w:t>
            </w:r>
          </w:p>
        </w:tc>
        <w:tc>
          <w:tcPr>
            <w:tcW w:w="680" w:type="dxa"/>
            <w:vMerge/>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A04BAA" w:rsidRPr="00C30D76" w:rsidRDefault="00A04BAA" w:rsidP="00A04BAA">
            <w:pPr>
              <w:spacing w:after="200" w:line="216"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c>
          <w:tcPr>
            <w:tcW w:w="1701"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
                <w:bCs/>
                <w:sz w:val="16"/>
                <w:szCs w:val="28"/>
                <w:lang w:eastAsia="ru-RU"/>
              </w:rPr>
              <w:t>Фитоспорин-М, ПС (титр не менее 100 млн. живых клеток и спор/г)</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016-02-2489-1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04.12.2029</w:t>
            </w:r>
          </w:p>
        </w:tc>
        <w:tc>
          <w:tcPr>
            <w:tcW w:w="1134"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200 г/1-2 л воды (Л)</w:t>
            </w:r>
          </w:p>
        </w:tc>
        <w:tc>
          <w:tcPr>
            <w:tcW w:w="1418" w:type="dxa"/>
            <w:vMerge w:val="restart"/>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Ризоктониоз, фитофтороз</w:t>
            </w:r>
          </w:p>
        </w:tc>
        <w:tc>
          <w:tcPr>
            <w:tcW w:w="2495" w:type="dxa"/>
            <w:tcBorders>
              <w:top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Расход рабочей жидкости – 1-2 л/100 кг клубней</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 альтернариоз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профилактическое в фазах смыкание рядков – бутонизация, повторно – с интервалом 10-15 дней.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 xml:space="preserve">-(-) </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Погружение корней рассады в суспензию препарата на 1-2 часа перед высадкой в грунт или полив рассады под корень 0,05 % рабочей жидкостью через 3 дня после высадки в грунт. Расход рабочей жидкости – 1 л/100 растений (погружение); 150-200 мл/растение (полив)</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Фитофтороз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последующее – с интервалом 10-15 дней. Расход рабочей жидкости – </w:t>
            </w:r>
            <w:r w:rsidRPr="00C30D76">
              <w:rPr>
                <w:rFonts w:ascii="Times New Roman" w:eastAsia="Calibri" w:hAnsi="Times New Roman" w:cs="Times New Roman"/>
                <w:spacing w:val="-2"/>
                <w:sz w:val="16"/>
                <w:szCs w:val="16"/>
              </w:rPr>
              <w:br/>
              <w:t>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бактериальный рак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5-6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0,05-0,06% рабочей жидкостью при высадке рассады на постоянное место. Расход рабочей жидкости – 100-150 мл/растение</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г/10-15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Альтернариоз, фитофтороз (при слабом и умеренном развитии болезней)</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профилактическое, последующие – с интервалом 10-15 дней. Расход рабочей жидкости – 10-15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0,4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открытого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Корневые и прикорневые гнили, фузариозное</w:t>
            </w:r>
            <w:r w:rsidRPr="00C30D76">
              <w:rPr>
                <w:rFonts w:ascii="Times New Roman" w:eastAsia="Calibri" w:hAnsi="Times New Roman" w:cs="Times New Roman"/>
                <w:spacing w:val="-2"/>
                <w:sz w:val="16"/>
                <w:szCs w:val="16"/>
              </w:rPr>
              <w:br/>
              <w:t>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 г/6-8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Пероноспороз</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первое – профилактическое, последующие – с интервалом 10-15 дней. Расход рабочей жидкости – 6-8 л/100 м</w:t>
            </w:r>
            <w:r w:rsidRPr="00C30D76">
              <w:rPr>
                <w:rFonts w:ascii="Times New Roman" w:eastAsia="Calibri" w:hAnsi="Times New Roman" w:cs="Times New Roman"/>
                <w:spacing w:val="-2"/>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0,4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Огурец </w:t>
            </w:r>
            <w:r w:rsidRPr="00C30D76">
              <w:rPr>
                <w:rFonts w:ascii="Times New Roman" w:eastAsia="Calibri" w:hAnsi="Times New Roman" w:cs="Times New Roman"/>
                <w:spacing w:val="-2"/>
                <w:sz w:val="16"/>
                <w:szCs w:val="16"/>
              </w:rPr>
              <w:br/>
              <w:t>защищенного грунта</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pacing w:val="-2"/>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5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Полив в лунку 0,05%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Calibri" w:hAnsi="Times New Roman" w:cs="Times New Roman"/>
                <w:spacing w:val="-2"/>
                <w:sz w:val="16"/>
                <w:szCs w:val="16"/>
              </w:rPr>
              <w:br/>
              <w:t>100-200 мл/растение</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 г/15-20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последующие – с интервалом 7-10 дней. Расход рабочей жидкости – 15-20 л/100 м</w:t>
            </w:r>
            <w:r w:rsidRPr="00C30D76">
              <w:rPr>
                <w:rFonts w:ascii="Times New Roman" w:eastAsia="Calibri" w:hAnsi="Times New Roman" w:cs="Times New Roman"/>
                <w:sz w:val="16"/>
                <w:szCs w:val="16"/>
                <w:vertAlign w:val="superscript"/>
              </w:rPr>
              <w:t>2</w:t>
            </w:r>
          </w:p>
        </w:tc>
        <w:tc>
          <w:tcPr>
            <w:tcW w:w="680"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0,4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w:t>
            </w:r>
          </w:p>
        </w:tc>
        <w:tc>
          <w:tcPr>
            <w:tcW w:w="1871" w:type="dxa"/>
            <w:vMerge w:val="restart"/>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жидкости – </w:t>
            </w:r>
            <w:r w:rsidRPr="00C30D76">
              <w:rPr>
                <w:rFonts w:ascii="Times New Roman" w:eastAsia="Calibri" w:hAnsi="Times New Roman" w:cs="Times New Roman"/>
                <w:sz w:val="16"/>
                <w:szCs w:val="16"/>
              </w:rPr>
              <w:br/>
              <w:t>100-150 мл/100 г семян</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0,6 г/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Погружение корней рассады в суспензию препарата на 1-2 часа перед высадкой в грунт. Расход рабочей жидкости - </w:t>
            </w:r>
            <w:r w:rsidRPr="00C30D76">
              <w:rPr>
                <w:rFonts w:ascii="Times New Roman" w:eastAsia="Calibri" w:hAnsi="Times New Roman" w:cs="Times New Roman"/>
                <w:sz w:val="16"/>
                <w:szCs w:val="16"/>
              </w:rPr>
              <w:br/>
              <w:t>1 л/100-150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 г/5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vMerge/>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рассады через 7-10 дней после высадки в грунт и повторно через 2-3 недели. Расход рабочей жидкости – 5 л/100 м</w:t>
            </w:r>
            <w:r w:rsidRPr="00C30D76">
              <w:rPr>
                <w:rFonts w:ascii="Times New Roman" w:eastAsia="Calibri" w:hAnsi="Times New Roman" w:cs="Times New Roman"/>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г/10 л воды (Л)</w:t>
            </w:r>
          </w:p>
        </w:tc>
        <w:tc>
          <w:tcPr>
            <w:tcW w:w="1418" w:type="dxa"/>
            <w:vMerge w:val="restart"/>
          </w:tcPr>
          <w:p w:rsidR="00A04BAA" w:rsidRPr="00C30D76" w:rsidRDefault="00A04BAA" w:rsidP="00A04BAA">
            <w:pPr>
              <w:spacing w:after="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Цветочные растения открытого и защи</w:t>
            </w:r>
            <w:r w:rsidRPr="00C30D76">
              <w:rPr>
                <w:rFonts w:ascii="Times New Roman" w:eastAsia="Calibri" w:hAnsi="Times New Roman" w:cs="Times New Roman"/>
                <w:spacing w:val="-2"/>
                <w:sz w:val="16"/>
                <w:szCs w:val="16"/>
              </w:rPr>
              <w:softHyphen/>
              <w:t>щенного грунта</w:t>
            </w:r>
          </w:p>
        </w:tc>
        <w:tc>
          <w:tcPr>
            <w:tcW w:w="1871"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г/10 л воды (Л)</w:t>
            </w:r>
          </w:p>
        </w:tc>
        <w:tc>
          <w:tcPr>
            <w:tcW w:w="1418" w:type="dxa"/>
            <w:vMerge/>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tcPr>
          <w:p w:rsidR="00A04BAA" w:rsidRPr="00C30D76" w:rsidRDefault="00A04BAA" w:rsidP="00A04BAA">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10 л/10 растений</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г/л воды (Л)</w:t>
            </w:r>
          </w:p>
        </w:tc>
        <w:tc>
          <w:tcPr>
            <w:tcW w:w="1418"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Комнатные цветочные растения</w:t>
            </w:r>
          </w:p>
        </w:tc>
        <w:tc>
          <w:tcPr>
            <w:tcW w:w="1871"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pacing w:val="-2"/>
                <w:sz w:val="16"/>
                <w:szCs w:val="16"/>
                <w:vertAlign w:val="superscript"/>
              </w:rPr>
              <w:t>2</w:t>
            </w:r>
          </w:p>
        </w:tc>
        <w:tc>
          <w:tcPr>
            <w:tcW w:w="680" w:type="dxa"/>
            <w:vMerge w:val="restart"/>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tcBorders>
              <w:bottom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0,3 г/л воды (Л)</w:t>
            </w:r>
          </w:p>
        </w:tc>
        <w:tc>
          <w:tcPr>
            <w:tcW w:w="1418"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tcBorders>
              <w:bottom w:val="double" w:sz="4" w:space="0" w:color="auto"/>
            </w:tcBorders>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 л/10 растений</w:t>
            </w:r>
          </w:p>
        </w:tc>
        <w:tc>
          <w:tcPr>
            <w:tcW w:w="680" w:type="dxa"/>
            <w:vMerge/>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680" w:type="dxa"/>
            <w:tcBorders>
              <w:bottom w:val="double" w:sz="4" w:space="0" w:color="auto"/>
            </w:tcBorders>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
                <w:bCs/>
                <w:sz w:val="16"/>
                <w:szCs w:val="28"/>
                <w:lang w:eastAsia="ru-RU"/>
              </w:rPr>
              <w:t>Фитоспорин-М, П (титр не менее 2 млрд. живых клеток и спор/г Bacillussubtilis, штамм 26Д)</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ООО «НВП «БашИнком»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3/3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016-02-2490-1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r w:rsidRPr="00C30D76">
              <w:rPr>
                <w:rFonts w:ascii="Times New Roman" w:eastAsia="Times New Roman" w:hAnsi="Times New Roman" w:cs="Times New Roman"/>
                <w:bCs/>
                <w:sz w:val="16"/>
                <w:szCs w:val="28"/>
                <w:lang w:eastAsia="ru-RU"/>
              </w:rPr>
              <w:t>04.12.2029</w:t>
            </w:r>
          </w:p>
        </w:tc>
        <w:tc>
          <w:tcPr>
            <w:tcW w:w="1134"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50 г/1-2 л воды (Л)</w:t>
            </w:r>
          </w:p>
        </w:tc>
        <w:tc>
          <w:tcPr>
            <w:tcW w:w="1418" w:type="dxa"/>
            <w:vMerge w:val="restart"/>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фитофтороз</w:t>
            </w:r>
          </w:p>
        </w:tc>
        <w:tc>
          <w:tcPr>
            <w:tcW w:w="2495" w:type="dxa"/>
            <w:tcBorders>
              <w:top w:val="double" w:sz="4" w:space="0" w:color="auto"/>
            </w:tcBorders>
            <w:shd w:val="clear" w:color="auto" w:fill="auto"/>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Расход рабочей жидкости – 1-2 л/100 кг клубней</w:t>
            </w:r>
          </w:p>
        </w:tc>
        <w:tc>
          <w:tcPr>
            <w:tcW w:w="680"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20-25 г/5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Фитофтороз</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 xml:space="preserve">Опрыскивание растений в период вегетации: первое – профилактическое в фазах смыкание рядков - бутонизация, повторно – с интервалом 10-15 дней. Расход рабочей </w:t>
            </w:r>
            <w:r w:rsidRPr="00C30D76">
              <w:rPr>
                <w:rFonts w:ascii="Times New Roman" w:eastAsia="Calibri" w:hAnsi="Times New Roman" w:cs="Times New Roman"/>
                <w:sz w:val="16"/>
                <w:szCs w:val="16"/>
              </w:rPr>
              <w:br/>
              <w:t>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1871"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г/10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0" w:line="21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Погружение корней рассады в суспензию препарата в течение 1-2 часов перед высадкой в грунт или по</w:t>
            </w:r>
            <w:r w:rsidRPr="00C30D76">
              <w:rPr>
                <w:rFonts w:ascii="Times New Roman" w:eastAsia="Calibri" w:hAnsi="Times New Roman" w:cs="Times New Roman"/>
                <w:sz w:val="16"/>
                <w:szCs w:val="16"/>
              </w:rPr>
              <w:softHyphen/>
              <w:t xml:space="preserve">лив рассады под корень 0,2% рабочей жидкостью через 3 дня после высадки в грунт. Расход рабочей жидкости – </w:t>
            </w:r>
            <w:r w:rsidRPr="00C30D76">
              <w:rPr>
                <w:rFonts w:ascii="Times New Roman" w:eastAsia="Calibri" w:hAnsi="Times New Roman" w:cs="Times New Roman"/>
                <w:sz w:val="16"/>
                <w:szCs w:val="16"/>
              </w:rPr>
              <w:br/>
              <w:t>1 л/100 растений (погружение); 150-200 мл/растение (полив)</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г/5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альтернариоз</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w:t>
            </w:r>
            <w:r w:rsidRPr="00C30D76">
              <w:rPr>
                <w:rFonts w:ascii="Times New Roman" w:eastAsia="Calibri" w:hAnsi="Times New Roman" w:cs="Times New Roman"/>
                <w:sz w:val="16"/>
                <w:szCs w:val="16"/>
              </w:rPr>
              <w:softHyphen/>
              <w:t>филактическое, последующее – с интервалом 10-15 дней. Расход рабочей 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w:t>
            </w:r>
            <w:r w:rsidRPr="00C30D76">
              <w:rPr>
                <w:rFonts w:ascii="Times New Roman" w:eastAsia="Calibri" w:hAnsi="Times New Roman" w:cs="Times New Roman"/>
                <w:sz w:val="16"/>
                <w:szCs w:val="16"/>
              </w:rPr>
              <w:softHyphen/>
              <w:t>щищенного грунта</w:t>
            </w:r>
          </w:p>
        </w:tc>
        <w:tc>
          <w:tcPr>
            <w:tcW w:w="1871"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бактериальный рак (при слабом и умеренном развитии болезней)</w:t>
            </w:r>
          </w:p>
        </w:tc>
        <w:tc>
          <w:tcPr>
            <w:tcW w:w="2495" w:type="dxa"/>
            <w:shd w:val="clear" w:color="auto" w:fill="auto"/>
          </w:tcPr>
          <w:p w:rsidR="00A04BAA" w:rsidRPr="00C30D76" w:rsidRDefault="00A04BAA" w:rsidP="00A04BAA">
            <w:pPr>
              <w:spacing w:after="0" w:line="21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г/10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в лунку 0,2%-й рабочей жидкостью при высадке рассады на постоянное место. Расход рабочей жидкости –</w:t>
            </w:r>
            <w:r w:rsidRPr="00C30D76">
              <w:rPr>
                <w:rFonts w:ascii="Times New Roman" w:eastAsia="Calibri" w:hAnsi="Times New Roman" w:cs="Times New Roman"/>
                <w:sz w:val="16"/>
                <w:szCs w:val="16"/>
              </w:rPr>
              <w:br/>
              <w:t>100-150 мл/растение</w:t>
            </w:r>
          </w:p>
        </w:tc>
        <w:tc>
          <w:tcPr>
            <w:tcW w:w="680"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г/10-15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 (при слабом и умеренном развитии болезней)</w:t>
            </w:r>
          </w:p>
        </w:tc>
        <w:tc>
          <w:tcPr>
            <w:tcW w:w="2495" w:type="dxa"/>
            <w:shd w:val="clear" w:color="auto" w:fill="auto"/>
          </w:tcPr>
          <w:p w:rsidR="00A04BAA" w:rsidRPr="00C30D76" w:rsidRDefault="00A04BAA" w:rsidP="00A04BAA">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w:t>
            </w:r>
            <w:r w:rsidRPr="00C30D76">
              <w:rPr>
                <w:rFonts w:ascii="Times New Roman" w:eastAsia="Times New Roman" w:hAnsi="Times New Roman" w:cs="Times New Roman"/>
                <w:sz w:val="16"/>
                <w:szCs w:val="16"/>
                <w:lang w:eastAsia="ru-RU"/>
              </w:rPr>
              <w:softHyphen/>
              <w:t>филактическое, последующее – с интервалом 10-15 дней. Расход рабочей жидкости – 10-15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(Л)</w:t>
            </w:r>
          </w:p>
        </w:tc>
        <w:tc>
          <w:tcPr>
            <w:tcW w:w="1418" w:type="dxa"/>
            <w:vMerge w:val="restart"/>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открытого грунта</w:t>
            </w:r>
          </w:p>
        </w:tc>
        <w:tc>
          <w:tcPr>
            <w:tcW w:w="1871"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Предпосевное замачивание семян в суспензии препарата в течение 1-2 часов с последующим просушиванием в тени. 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г/6-8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Пероноспороз</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w:t>
            </w:r>
            <w:r w:rsidRPr="00C30D76">
              <w:rPr>
                <w:rFonts w:ascii="Times New Roman" w:eastAsia="Calibri" w:hAnsi="Times New Roman" w:cs="Times New Roman"/>
                <w:sz w:val="16"/>
                <w:szCs w:val="16"/>
              </w:rPr>
              <w:softHyphen/>
              <w:t xml:space="preserve">филактическое, последующие – </w:t>
            </w:r>
            <w:r w:rsidRPr="00C30D76">
              <w:rPr>
                <w:rFonts w:ascii="Times New Roman" w:eastAsia="Calibri" w:hAnsi="Times New Roman" w:cs="Times New Roman"/>
                <w:sz w:val="16"/>
                <w:szCs w:val="16"/>
              </w:rPr>
              <w:br/>
              <w:t>с интервалом 10-15 дней. Расход рабочей жидкости – 6-8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w:t>
            </w:r>
            <w:r w:rsidRPr="00C30D76">
              <w:rPr>
                <w:rFonts w:ascii="Times New Roman" w:eastAsia="Calibri" w:hAnsi="Times New Roman" w:cs="Times New Roman"/>
                <w:sz w:val="16"/>
                <w:szCs w:val="16"/>
              </w:rPr>
              <w:softHyphen/>
              <w:t>щищенного грунта</w:t>
            </w:r>
          </w:p>
        </w:tc>
        <w:tc>
          <w:tcPr>
            <w:tcW w:w="1871"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p w:rsidR="00A04BAA" w:rsidRPr="00C30D76" w:rsidRDefault="00A04BAA" w:rsidP="00A04BAA">
            <w:pPr>
              <w:spacing w:after="200" w:line="216" w:lineRule="auto"/>
              <w:jc w:val="center"/>
              <w:rPr>
                <w:rFonts w:ascii="Times New Roman" w:eastAsia="Calibri" w:hAnsi="Times New Roman" w:cs="Times New Roman"/>
                <w:sz w:val="16"/>
                <w:szCs w:val="16"/>
              </w:rPr>
            </w:pPr>
          </w:p>
          <w:p w:rsidR="00A04BAA" w:rsidRPr="00C30D76" w:rsidRDefault="00A04BAA" w:rsidP="00A04BAA">
            <w:pPr>
              <w:spacing w:after="200" w:line="276"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суспензии в течение 1-2 часов с последующим просушиванием в тени. Расход рабочей </w:t>
            </w:r>
            <w:r w:rsidRPr="00C30D76">
              <w:rPr>
                <w:rFonts w:ascii="Times New Roman" w:eastAsia="Calibri" w:hAnsi="Times New Roman" w:cs="Times New Roman"/>
                <w:sz w:val="16"/>
                <w:szCs w:val="16"/>
              </w:rPr>
              <w:br/>
              <w:t>жидкости – 100-150 мл/100 г семян</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 г/10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Полив в лунку 0,2%-й рабочей жидкостью при высадке рассады на постоянное место, повторный – под корень с интервалом 3 недели. Расход рабочей жидкости – </w:t>
            </w:r>
            <w:r w:rsidRPr="00C30D76">
              <w:rPr>
                <w:rFonts w:ascii="Times New Roman" w:eastAsia="Times New Roman" w:hAnsi="Times New Roman" w:cs="Times New Roman"/>
                <w:sz w:val="16"/>
                <w:szCs w:val="16"/>
                <w:lang w:eastAsia="ru-RU"/>
              </w:rPr>
              <w:br/>
              <w:t>100-200 мл/растение</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20-30 г/15-20 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w:t>
            </w:r>
            <w:r w:rsidRPr="00C30D76">
              <w:rPr>
                <w:rFonts w:ascii="Times New Roman" w:eastAsia="Calibri" w:hAnsi="Times New Roman" w:cs="Times New Roman"/>
                <w:sz w:val="16"/>
                <w:szCs w:val="16"/>
              </w:rPr>
              <w:softHyphen/>
              <w:t>стая роса</w:t>
            </w:r>
          </w:p>
        </w:tc>
        <w:tc>
          <w:tcPr>
            <w:tcW w:w="2495" w:type="dxa"/>
            <w:shd w:val="clear" w:color="auto" w:fill="auto"/>
          </w:tcPr>
          <w:p w:rsidR="00A04BAA" w:rsidRPr="00C30D76" w:rsidRDefault="00A04BAA" w:rsidP="00A04BAA">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w:t>
            </w:r>
            <w:r w:rsidRPr="00C30D76">
              <w:rPr>
                <w:rFonts w:ascii="Times New Roman" w:eastAsia="Times New Roman" w:hAnsi="Times New Roman" w:cs="Times New Roman"/>
                <w:sz w:val="16"/>
                <w:szCs w:val="16"/>
                <w:lang w:eastAsia="ru-RU"/>
              </w:rPr>
              <w:softHyphen/>
              <w:t>филактическое, последующие – с интервалом 7-10 дней. Расход рабочей жидкости – 10-20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г/л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Капуста </w:t>
            </w:r>
            <w:r w:rsidRPr="00C30D76">
              <w:rPr>
                <w:rFonts w:ascii="Times New Roman" w:eastAsia="Calibri" w:hAnsi="Times New Roman" w:cs="Times New Roman"/>
                <w:sz w:val="16"/>
                <w:szCs w:val="16"/>
              </w:rPr>
              <w:br/>
              <w:t>белокочанная</w:t>
            </w:r>
          </w:p>
        </w:tc>
        <w:tc>
          <w:tcPr>
            <w:tcW w:w="1871"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shd w:val="clear" w:color="auto" w:fill="auto"/>
          </w:tcPr>
          <w:p w:rsidR="00A04BAA" w:rsidRPr="00C30D76" w:rsidRDefault="00A04BAA" w:rsidP="00A04BAA">
            <w:pPr>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Предпосевное замачивание семян в суспензии препарата в течение 1-2 часов с последующим просушиванием в тени. 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 г/л воды (Л)</w:t>
            </w: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vMerge/>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autoSpaceDE w:val="0"/>
              <w:autoSpaceDN w:val="0"/>
              <w:spacing w:after="0" w:line="216"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Погружение корней рассады в суспензию препарата в течение 1-2 часов перед высадкой в грунт. Расход рабочей жидкости - </w:t>
            </w:r>
            <w:r w:rsidRPr="00C30D76">
              <w:rPr>
                <w:rFonts w:ascii="Times New Roman" w:eastAsia="Times New Roman" w:hAnsi="Times New Roman" w:cs="Times New Roman"/>
                <w:sz w:val="16"/>
                <w:szCs w:val="16"/>
                <w:lang w:eastAsia="ru-RU"/>
              </w:rPr>
              <w:br/>
              <w:t>1 л/100-150 растений</w:t>
            </w:r>
          </w:p>
        </w:tc>
        <w:tc>
          <w:tcPr>
            <w:tcW w:w="680" w:type="dxa"/>
            <w:vMerge/>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6-8 г/5 л воды (Л)</w:t>
            </w:r>
          </w:p>
        </w:tc>
        <w:tc>
          <w:tcPr>
            <w:tcW w:w="1418"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Капуста </w:t>
            </w:r>
            <w:r w:rsidRPr="00C30D76">
              <w:rPr>
                <w:rFonts w:ascii="Times New Roman" w:eastAsia="Calibri" w:hAnsi="Times New Roman" w:cs="Times New Roman"/>
                <w:sz w:val="16"/>
                <w:szCs w:val="16"/>
              </w:rPr>
              <w:br/>
              <w:t>белокочанная</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слизистый бактериоз, фузариозное увядание</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через 7-10 дней после высадки в грунт и повторно через 2-3 недели. Расход рабочей жидкости – 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Американская мучни</w:t>
            </w:r>
            <w:r w:rsidRPr="00C30D76">
              <w:rPr>
                <w:rFonts w:ascii="Times New Roman" w:eastAsia="Calibri" w:hAnsi="Times New Roman" w:cs="Times New Roman"/>
                <w:sz w:val="16"/>
                <w:szCs w:val="16"/>
              </w:rPr>
              <w:softHyphen/>
              <w:t>стая роса</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в период вегетации до цветения и после цветения с интервалом 10-15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Роза открытого и защищенного грунта</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черная пятнистость, ржавчина</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в период вегетации: профилактическое до цветения и повторно через 10-15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г/10 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 культуры открытого и защищенного грунта</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z w:val="16"/>
                <w:szCs w:val="16"/>
              </w:rPr>
              <w:t>Корневые гнили</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10 л/10 растений</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val="restart"/>
            <w:shd w:val="clear" w:color="auto" w:fill="auto"/>
          </w:tcPr>
          <w:p w:rsidR="00A04BAA" w:rsidRPr="00C30D76" w:rsidRDefault="00A04BAA" w:rsidP="00A04BAA">
            <w:pPr>
              <w:autoSpaceDE w:val="0"/>
              <w:autoSpaceDN w:val="0"/>
              <w:spacing w:after="0" w:line="223"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 г/1 л воды (Л)</w:t>
            </w:r>
          </w:p>
        </w:tc>
        <w:tc>
          <w:tcPr>
            <w:tcW w:w="1418"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 цветочные растения</w:t>
            </w: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больного растения. Расход рабочей жидкости – 1 л/10 растений</w:t>
            </w:r>
          </w:p>
        </w:tc>
        <w:tc>
          <w:tcPr>
            <w:tcW w:w="680" w:type="dxa"/>
            <w:vMerge w:val="restart"/>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c>
          <w:tcPr>
            <w:tcW w:w="1701"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418" w:type="dxa"/>
            <w:vMerge/>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p>
        </w:tc>
        <w:tc>
          <w:tcPr>
            <w:tcW w:w="1871" w:type="dxa"/>
            <w:shd w:val="clear" w:color="auto" w:fill="auto"/>
          </w:tcPr>
          <w:p w:rsidR="00A04BAA" w:rsidRPr="00C30D76" w:rsidRDefault="00A04BAA" w:rsidP="00A04BAA">
            <w:pPr>
              <w:spacing w:after="200" w:line="228"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пятнистости листьев</w:t>
            </w:r>
          </w:p>
        </w:tc>
        <w:tc>
          <w:tcPr>
            <w:tcW w:w="2495" w:type="dxa"/>
            <w:shd w:val="clear" w:color="auto" w:fill="auto"/>
          </w:tcPr>
          <w:p w:rsidR="00A04BAA" w:rsidRPr="00C30D76" w:rsidRDefault="00A04BAA" w:rsidP="00A04BAA">
            <w:pPr>
              <w:spacing w:after="0" w:line="228"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Расход рабочей жидкости – 1 л/10 м</w:t>
            </w:r>
            <w:r w:rsidRPr="00C30D76">
              <w:rPr>
                <w:rFonts w:ascii="Times New Roman" w:eastAsia="Calibri" w:hAnsi="Times New Roman" w:cs="Times New Roman"/>
                <w:sz w:val="16"/>
                <w:szCs w:val="16"/>
                <w:vertAlign w:val="superscript"/>
              </w:rPr>
              <w:t>2</w:t>
            </w:r>
          </w:p>
        </w:tc>
        <w:tc>
          <w:tcPr>
            <w:tcW w:w="680" w:type="dxa"/>
            <w:vMerge/>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p>
        </w:tc>
        <w:tc>
          <w:tcPr>
            <w:tcW w:w="680" w:type="dxa"/>
            <w:shd w:val="clear" w:color="auto" w:fill="auto"/>
          </w:tcPr>
          <w:p w:rsidR="00A04BAA" w:rsidRPr="00C30D76" w:rsidRDefault="00A04BAA" w:rsidP="00A04BAA">
            <w:pPr>
              <w:spacing w:after="20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r>
    </w:tbl>
    <w:p w:rsidR="00A04BAA" w:rsidRPr="00C30D76" w:rsidRDefault="00A04BAA" w:rsidP="00A04BAA">
      <w:pPr>
        <w:spacing w:after="200" w:line="276"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Bacillussubtilis,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 xml:space="preserve">-10 </w:t>
      </w:r>
      <w:r w:rsidRPr="00C30D76">
        <w:rPr>
          <w:rFonts w:ascii="Times New Roman" w:eastAsia="Times New Roman" w:hAnsi="Times New Roman" w:cs="Times New Roman"/>
          <w:b/>
          <w:bCs/>
          <w:i/>
          <w:iCs/>
          <w:sz w:val="16"/>
          <w:szCs w:val="16"/>
          <w:lang w:eastAsia="ru-RU"/>
        </w:rPr>
        <w:t>ВИЗР</w:t>
      </w: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0"/>
      </w:tblGrid>
      <w:tr w:rsidR="00A04BAA" w:rsidRPr="00C30D76" w:rsidTr="00B9114A">
        <w:trPr>
          <w:cantSplit/>
          <w:trHeight w:val="154"/>
        </w:trPr>
        <w:tc>
          <w:tcPr>
            <w:tcW w:w="1702"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СП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УК  </w:t>
            </w:r>
            <w:r w:rsidRPr="00C30D76">
              <w:rPr>
                <w:rFonts w:ascii="Times New Roman" w:eastAsia="Times New Roman" w:hAnsi="Times New Roman" w:cs="Times New Roman"/>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03.03.2029</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г/кг</w:t>
            </w:r>
          </w:p>
        </w:tc>
        <w:tc>
          <w:tcPr>
            <w:tcW w:w="142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Замачивание семян с последующим просушиванием. Расход рабочей жидкости – 1 л/кг.</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 г/га</w:t>
            </w:r>
          </w:p>
        </w:tc>
        <w:tc>
          <w:tcPr>
            <w:tcW w:w="142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под корень при появлении первых симптомов болезни, затем – с интервалом 10-20 дней. Расход рабочей жидкости – 500-3000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болезни, затем – с интервалом 10-20 дней. Расход рабочей жидкости – 500-3000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посадки рассады на постоянное место, затем – с интервалом 20 дней. Расход рабочей жидкости – 500-1000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49"/>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60-150 г/га</w:t>
            </w:r>
          </w:p>
        </w:tc>
        <w:tc>
          <w:tcPr>
            <w:tcW w:w="142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500-3000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149"/>
        </w:trPr>
        <w:tc>
          <w:tcPr>
            <w:tcW w:w="1702"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120 г/га</w:t>
            </w:r>
          </w:p>
        </w:tc>
        <w:tc>
          <w:tcPr>
            <w:tcW w:w="142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Зеленые культуры (салат, укроп, петрушка, руккола, кинза)</w:t>
            </w:r>
          </w:p>
        </w:tc>
        <w:tc>
          <w:tcPr>
            <w:tcW w:w="1873"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гнили</w:t>
            </w: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под корень суспензией препарата (внесение в гидропонный раствор) в период вегетации с интервалом 10-15 дней. Расход рабочей жидкости – 500-1000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139-02-2348-1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10-25 таб./10 м</w:t>
            </w:r>
            <w:r w:rsidRPr="00C30D76">
              <w:rPr>
                <w:rFonts w:ascii="Times New Roman" w:eastAsia="Calibri" w:hAnsi="Times New Roman" w:cs="Times New Roman"/>
                <w:sz w:val="16"/>
                <w:szCs w:val="16"/>
                <w:vertAlign w:val="superscript"/>
              </w:rPr>
              <w:t>2</w:t>
            </w:r>
          </w:p>
        </w:tc>
        <w:tc>
          <w:tcPr>
            <w:tcW w:w="1420"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Рассада цветочных культур</w:t>
            </w:r>
          </w:p>
        </w:tc>
        <w:tc>
          <w:tcPr>
            <w:tcW w:w="1873"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 xml:space="preserve">Полив грунта суспензией препарата перед посевом семян и пикировкой рассады, расход рабочей жидкости - </w:t>
            </w:r>
            <w:r w:rsidRPr="00C30D76">
              <w:rPr>
                <w:rFonts w:ascii="Times New Roman" w:eastAsia="Calibri" w:hAnsi="Times New Roman" w:cs="Times New Roman"/>
                <w:sz w:val="16"/>
                <w:szCs w:val="16"/>
              </w:rPr>
              <w:br/>
              <w:t>50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-(2)</w:t>
            </w:r>
          </w:p>
        </w:tc>
        <w:tc>
          <w:tcPr>
            <w:tcW w:w="680" w:type="dxa"/>
            <w:tcBorders>
              <w:top w:val="doub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870"/>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1-2 таб./10 л (Л)</w:t>
            </w:r>
          </w:p>
        </w:tc>
        <w:tc>
          <w:tcPr>
            <w:tcW w:w="1420" w:type="dxa"/>
            <w:vMerge w:val="restart"/>
            <w:tcBorders>
              <w:top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Томат</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грунта</w:t>
            </w:r>
          </w:p>
        </w:tc>
        <w:tc>
          <w:tcPr>
            <w:tcW w:w="1873" w:type="dxa"/>
            <w:vMerge w:val="restart"/>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Корневая и прикорневая гниль, фитофтороз</w:t>
            </w:r>
          </w:p>
        </w:tc>
        <w:tc>
          <w:tcPr>
            <w:tcW w:w="2495" w:type="dxa"/>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Полив грунта за 1-3 суток перед посевом семян, перед высадкой рассады и в рассадный период с интервалом 7-10 дней. Расход рабочей жидкости - 10 л/10 м</w:t>
            </w:r>
            <w:r w:rsidRPr="00C30D76">
              <w:rPr>
                <w:rFonts w:ascii="Times New Roman" w:eastAsia="Calibri" w:hAnsi="Times New Roman" w:cs="Times New Roman"/>
                <w:sz w:val="16"/>
                <w:szCs w:val="24"/>
                <w:vertAlign w:val="superscript"/>
              </w:rPr>
              <w:t>2</w:t>
            </w:r>
          </w:p>
        </w:tc>
        <w:tc>
          <w:tcPr>
            <w:tcW w:w="680" w:type="dxa"/>
            <w:tcBorders>
              <w:top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p w:rsidR="00A04BAA" w:rsidRPr="00C30D76" w:rsidRDefault="00A04BAA" w:rsidP="00A04BAA">
            <w:pPr>
              <w:spacing w:after="200" w:line="276" w:lineRule="auto"/>
              <w:rPr>
                <w:rFonts w:ascii="Times New Roman" w:eastAsia="Calibri" w:hAnsi="Times New Roman" w:cs="Times New Roman"/>
                <w:sz w:val="16"/>
                <w:szCs w:val="24"/>
              </w:rPr>
            </w:pPr>
          </w:p>
        </w:tc>
        <w:tc>
          <w:tcPr>
            <w:tcW w:w="680" w:type="dxa"/>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10-20 таб./15 л (Л)</w:t>
            </w:r>
          </w:p>
        </w:tc>
        <w:tc>
          <w:tcPr>
            <w:tcW w:w="1420" w:type="dxa"/>
            <w:vMerge/>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7-14 дней. Расход рабочей жидкости - 10-15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1-2 таб./10 л (Л)</w:t>
            </w:r>
          </w:p>
        </w:tc>
        <w:tc>
          <w:tcPr>
            <w:tcW w:w="1420" w:type="dxa"/>
            <w:vMerge w:val="restart"/>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Огурец</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и</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прикорневая</w:t>
            </w:r>
          </w:p>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гниль</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Полив грунта за 1-3 суток до посева семян. Расход рабочей жидкости - 10 л/10 м</w:t>
            </w:r>
            <w:r w:rsidRPr="00C30D76">
              <w:rPr>
                <w:rFonts w:ascii="Times New Roman" w:eastAsia="Calibri" w:hAnsi="Times New Roman" w:cs="Times New Roman"/>
                <w:sz w:val="16"/>
                <w:szCs w:val="24"/>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24"/>
              </w:rPr>
              <w:t>-(1)</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5-10 таб./15 л (Л)</w:t>
            </w:r>
          </w:p>
        </w:tc>
        <w:tc>
          <w:tcPr>
            <w:tcW w:w="1420" w:type="dxa"/>
            <w:vMerge/>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Мучнистая роса</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Опрыскивание растений в фазы начало цветения – плодообразование с интервалом 7-10 дней. Расход рабочей жидкости - 15л/100 м</w:t>
            </w:r>
            <w:r w:rsidRPr="00C30D76">
              <w:rPr>
                <w:rFonts w:ascii="Times New Roman" w:eastAsia="Calibri" w:hAnsi="Times New Roman" w:cs="Times New Roman"/>
                <w:sz w:val="16"/>
                <w:szCs w:val="24"/>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1-2 таб./10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Томат</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открытого</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и</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прикорневая</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гниль,</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фитофтороз,</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альтернариоз</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 xml:space="preserve">Полив грунта за 1-3 суток до посева семян, перед высадкой рассады, затем через 7-10 дней. Расход рабочей жидкости - </w:t>
            </w:r>
            <w:r w:rsidRPr="00C30D76">
              <w:rPr>
                <w:rFonts w:ascii="Times New Roman" w:eastAsia="Calibri" w:hAnsi="Times New Roman" w:cs="Times New Roman"/>
                <w:sz w:val="16"/>
                <w:szCs w:val="24"/>
              </w:rPr>
              <w:br/>
              <w:t>10л/10 м</w:t>
            </w:r>
            <w:r w:rsidRPr="00C30D76">
              <w:rPr>
                <w:rFonts w:ascii="Times New Roman" w:eastAsia="Calibri" w:hAnsi="Times New Roman" w:cs="Times New Roman"/>
                <w:sz w:val="16"/>
                <w:szCs w:val="24"/>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начала бутонизации, начала цветения, плодообразование с интервалом 10-14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суспензией препарата в фазах начало цветения – плодообра-зование с интервалом 7-14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садовая</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вегетирующих растений в фазы бутонизации, после цветения и в начале формирования ягод с интервалом 7-10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Рассада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цветочных</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суспензией препарата перед посевом семян и пикировкой рассады с интервалом 15-20 дней. Расход рабочей жидкости - 5 л/м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7-14 дней. Расход рабочей жидкости - </w:t>
            </w:r>
            <w:r w:rsidRPr="00C30D76">
              <w:rPr>
                <w:rFonts w:ascii="Times New Roman" w:eastAsia="Calibri" w:hAnsi="Times New Roman" w:cs="Times New Roman"/>
                <w:sz w:val="16"/>
                <w:szCs w:val="16"/>
              </w:rPr>
              <w:br/>
              <w:t>0,1-1 л/1 горшок</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p w:rsidR="00A04BAA" w:rsidRPr="00C30D76" w:rsidRDefault="00A04BAA" w:rsidP="00A04BAA">
            <w:pPr>
              <w:spacing w:after="200" w:line="276" w:lineRule="auto"/>
              <w:jc w:val="center"/>
              <w:rPr>
                <w:rFonts w:ascii="Times New Roman" w:eastAsia="Calibri" w:hAnsi="Times New Roman" w:cs="Times New Roman"/>
                <w:sz w:val="16"/>
                <w:szCs w:val="16"/>
              </w:rPr>
            </w:pPr>
          </w:p>
        </w:tc>
        <w:tc>
          <w:tcPr>
            <w:tcW w:w="1420"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14 дней. Расход рабочей жидкости - </w:t>
            </w:r>
            <w:r w:rsidRPr="00C30D76">
              <w:rPr>
                <w:rFonts w:ascii="Times New Roman" w:eastAsia="Calibri" w:hAnsi="Times New Roman" w:cs="Times New Roman"/>
                <w:sz w:val="16"/>
                <w:szCs w:val="16"/>
              </w:rPr>
              <w:br/>
              <w:t>0,1-0,2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vMerge w:val="restart"/>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56"/>
        </w:trPr>
        <w:tc>
          <w:tcPr>
            <w:tcW w:w="1702" w:type="dxa"/>
            <w:vMerge/>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bottom w:val="double" w:sz="4" w:space="0" w:color="auto"/>
            </w:tcBorders>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tcBorders>
              <w:bottom w:val="double" w:sz="4" w:space="0" w:color="auto"/>
            </w:tcBorders>
            <w:shd w:val="clear" w:color="auto" w:fill="auto"/>
          </w:tcPr>
          <w:p w:rsidR="00A04BAA" w:rsidRPr="00C30D76" w:rsidRDefault="00A04BAA" w:rsidP="00A04BAA">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15 дней. Расход рабочей жидкости - </w:t>
            </w:r>
            <w:r w:rsidRPr="00C30D76">
              <w:rPr>
                <w:rFonts w:ascii="Times New Roman" w:eastAsia="Calibri" w:hAnsi="Times New Roman" w:cs="Times New Roman"/>
                <w:sz w:val="16"/>
                <w:szCs w:val="16"/>
              </w:rPr>
              <w:br/>
              <w:t>1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56"/>
        </w:trPr>
        <w:tc>
          <w:tcPr>
            <w:tcW w:w="1702" w:type="dxa"/>
            <w:vMerge w:val="restart"/>
            <w:tcBorders>
              <w:top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139-02-3307-1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r w:rsidRPr="00C30D76">
              <w:rPr>
                <w:rFonts w:ascii="Times New Roman" w:eastAsia="Times New Roman" w:hAnsi="Times New Roman" w:cs="Times New Roman"/>
                <w:bCs/>
                <w:sz w:val="16"/>
                <w:szCs w:val="16"/>
                <w:lang w:eastAsia="ru-RU"/>
              </w:rPr>
              <w:t>20.09.2031</w:t>
            </w:r>
          </w:p>
        </w:tc>
        <w:tc>
          <w:tcPr>
            <w:tcW w:w="1134" w:type="dxa"/>
            <w:vMerge w:val="restart"/>
            <w:tcBorders>
              <w:top w:val="double" w:sz="4" w:space="0" w:color="auto"/>
            </w:tcBorders>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Пшеница яровая </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озимая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Септориоз,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Ячмень яровой </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и озимый</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Сетчатая пятнистость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Кукуруза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Стеблевая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Картофель</w:t>
            </w:r>
          </w:p>
        </w:tc>
        <w:tc>
          <w:tcPr>
            <w:tcW w:w="1873"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Фузариоз, альтернариоз,</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Предпосадочная обработка клубней. Расход рабочей жидкости - 10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Подсолнечник</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Белая гниль, серая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Соя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почвы перед посевом семян.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2-6</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Свекла сахарная </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w:t>
            </w:r>
          </w:p>
        </w:tc>
        <w:tc>
          <w:tcPr>
            <w:tcW w:w="2495" w:type="dxa"/>
            <w:vMerge w:val="restart"/>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Свекла столовая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 корнеед</w:t>
            </w:r>
          </w:p>
        </w:tc>
        <w:tc>
          <w:tcPr>
            <w:tcW w:w="2495" w:type="dxa"/>
            <w:vMerge/>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z w:val="16"/>
                <w:szCs w:val="16"/>
              </w:rPr>
              <w:t>Томат откры</w:t>
            </w:r>
            <w:r w:rsidRPr="00C30D76">
              <w:rPr>
                <w:rFonts w:ascii="Times New Roman" w:eastAsia="Times New Roman" w:hAnsi="Times New Roman" w:cs="Times New Roman"/>
                <w:sz w:val="16"/>
                <w:szCs w:val="16"/>
              </w:rPr>
              <w:t>того грунта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Полив лунок при высадке рассады, полив под корень </w:t>
            </w:r>
            <w:r w:rsidRPr="00C30D76">
              <w:rPr>
                <w:rFonts w:ascii="Times New Roman" w:eastAsia="Calibri" w:hAnsi="Times New Roman" w:cs="Times New Roman"/>
                <w:spacing w:val="-2"/>
                <w:sz w:val="16"/>
                <w:szCs w:val="16"/>
                <w:lang w:bidi="ru-RU"/>
              </w:rPr>
              <w:br/>
              <w:t>в период вегетации.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Томат открытого грунта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 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Кабачок, тыква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Мучнистая роса, альтернариоз, серая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rPr>
              <w:t>Морковь</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 xml:space="preserve">Полив под корень. Расход рабочей жидкости - </w:t>
            </w:r>
            <w:r w:rsidRPr="00C30D76">
              <w:rPr>
                <w:rFonts w:ascii="Times New Roman" w:eastAsia="Calibri" w:hAnsi="Times New Roman" w:cs="Times New Roman"/>
                <w:spacing w:val="-2"/>
                <w:sz w:val="16"/>
                <w:szCs w:val="16"/>
                <w:lang w:bidi="ru-RU"/>
              </w:rPr>
              <w:br/>
              <w:t>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- 150-250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3-5</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Капуста</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белокочанная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Внесение в рассадную смесь или субстрат для посадки рассады. Расход рабочей жидкости - 250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Лук</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Шейковая гниль и гниль донца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под корень.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Перец сладкий</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трахеомикозное</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или через систему капельного полива.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 серая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Арбуз</w:t>
            </w:r>
          </w:p>
        </w:tc>
        <w:tc>
          <w:tcPr>
            <w:tcW w:w="1873"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Альтернариоз,</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фузариоз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Расход рабочей жидкости - 2000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42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p>
        </w:tc>
        <w:tc>
          <w:tcPr>
            <w:tcW w:w="1873"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Зеленные культуры (укроп, петрушка, салат, кинза, руккола)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Корневая </w:t>
            </w:r>
          </w:p>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прикорневая гниль</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Земляника</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Серая гниль,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4-5</w:t>
            </w: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Яблоня</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Парша, монилиоз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Опрыскивание деревьев. Расход рабочей жидкости – 1000-1500 л/га</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r w:rsidR="00A04BAA" w:rsidRPr="00C30D76" w:rsidTr="00B9114A">
        <w:trPr>
          <w:cantSplit/>
          <w:trHeight w:val="56"/>
        </w:trPr>
        <w:tc>
          <w:tcPr>
            <w:tcW w:w="1702" w:type="dxa"/>
            <w:vMerge/>
            <w:tcBorders>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p>
        </w:tc>
        <w:tc>
          <w:tcPr>
            <w:tcW w:w="1420"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Виноград</w:t>
            </w:r>
          </w:p>
        </w:tc>
        <w:tc>
          <w:tcPr>
            <w:tcW w:w="1873"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Милдью</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lang w:bidi="ru-RU"/>
              </w:rPr>
            </w:pPr>
            <w:r w:rsidRPr="00C30D76">
              <w:rPr>
                <w:rFonts w:ascii="Times New Roman" w:eastAsia="Calibri" w:hAnsi="Times New Roman" w:cs="Times New Roman"/>
                <w:spacing w:val="-2"/>
                <w:sz w:val="16"/>
                <w:lang w:bidi="ru-RU"/>
              </w:rPr>
              <w:t>Опрыскивание растений. Расход рабочей жидкости - 1500 л/га</w:t>
            </w: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c>
          <w:tcPr>
            <w:tcW w:w="680"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штаммМ</w:t>
      </w:r>
      <w:r w:rsidRPr="00C30D76">
        <w:rPr>
          <w:rFonts w:ascii="Times New Roman" w:eastAsia="Times New Roman" w:hAnsi="Times New Roman" w:cs="Times New Roman"/>
          <w:b/>
          <w:bCs/>
          <w:i/>
          <w:iCs/>
          <w:sz w:val="16"/>
          <w:szCs w:val="16"/>
          <w:lang w:val="en-US" w:eastAsia="ru-RU"/>
        </w:rPr>
        <w:t xml:space="preserve">-22 </w:t>
      </w:r>
      <w:r w:rsidRPr="00C30D76">
        <w:rPr>
          <w:rFonts w:ascii="Times New Roman" w:eastAsia="Times New Roman" w:hAnsi="Times New Roman" w:cs="Times New Roman"/>
          <w:b/>
          <w:bCs/>
          <w:i/>
          <w:iCs/>
          <w:sz w:val="16"/>
          <w:szCs w:val="16"/>
          <w:lang w:eastAsia="ru-RU"/>
        </w:rPr>
        <w:t>ВИЗР</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tcBorders>
              <w:top w:val="single" w:sz="4" w:space="0" w:color="auto"/>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ab/>
              <w:t>Гамаир, СП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УК </w:t>
            </w:r>
            <w:r w:rsidRPr="00C30D76">
              <w:rPr>
                <w:rFonts w:ascii="Times New Roman" w:eastAsia="Times New Roman" w:hAnsi="Times New Roman" w:cs="Times New Roman"/>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139-02-2115-1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21.02.2029</w:t>
            </w: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г/кг</w:t>
            </w:r>
          </w:p>
        </w:tc>
        <w:tc>
          <w:tcPr>
            <w:tcW w:w="142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Бактериальный рак, фитофтороз, белая и серая 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суспензии препарата в течение 1-2 час с последующим подсушиванием. Расход рабочей жидкости – 1л/кг</w:t>
            </w:r>
          </w:p>
        </w:tc>
        <w:tc>
          <w:tcPr>
            <w:tcW w:w="685" w:type="dxa"/>
            <w:tcBorders>
              <w:top w:val="nil"/>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1" w:type="dxa"/>
            <w:tcBorders>
              <w:top w:val="nil"/>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Borders>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при появлении первых симптомов одного из заболеваний, затем с интервалом 10-20 дней. Расход рабочей жидкости – 500-3000 л/га</w:t>
            </w:r>
          </w:p>
        </w:tc>
        <w:tc>
          <w:tcPr>
            <w:tcW w:w="68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Borders>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белая и серая гнили, мучнистая роса</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высадки рассады, затем – с интервалом 20 дней. Расход рабочей жидкости – 500-3000 л/га</w:t>
            </w:r>
          </w:p>
        </w:tc>
        <w:tc>
          <w:tcPr>
            <w:tcW w:w="68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Borders>
              <w:bottom w:val="double" w:sz="4" w:space="0" w:color="auto"/>
            </w:tcBorders>
          </w:tcPr>
          <w:p w:rsidR="00A04BAA" w:rsidRPr="00C30D76" w:rsidRDefault="00A04BAA" w:rsidP="00A04BAA">
            <w:pPr>
              <w:widowControl w:val="0"/>
              <w:suppressLineNumbers/>
              <w:tabs>
                <w:tab w:val="left" w:pos="203"/>
                <w:tab w:val="center" w:pos="780"/>
              </w:tab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br w:type="page"/>
              <w:t>60-150</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г/га</w:t>
            </w:r>
          </w:p>
        </w:tc>
        <w:tc>
          <w:tcPr>
            <w:tcW w:w="1420"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белая и серая гнили, мучнистая роса</w:t>
            </w:r>
          </w:p>
        </w:tc>
        <w:tc>
          <w:tcPr>
            <w:tcW w:w="2495"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при появлении первых симптомов одного из заболеваний, затем с интервалом 10-20 дней. Расход рабочей жидкости – 500-3000 л/га</w:t>
            </w:r>
          </w:p>
        </w:tc>
        <w:tc>
          <w:tcPr>
            <w:tcW w:w="685"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Borders>
              <w:top w:val="sing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val="restart"/>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Гамаир,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«АБТ-ГРУПП» </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139-02-2349-1</w:t>
            </w:r>
          </w:p>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5 таб.10 м</w:t>
            </w:r>
            <w:r w:rsidRPr="00C30D76">
              <w:rPr>
                <w:rFonts w:ascii="Times New Roman" w:eastAsia="Calibri" w:hAnsi="Times New Roman" w:cs="Times New Roman"/>
                <w:sz w:val="16"/>
                <w:szCs w:val="24"/>
                <w:vertAlign w:val="superscript"/>
              </w:rPr>
              <w:t>2</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Горшечные</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цветочные</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культуры</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защищенного</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Корневая гниль,</w:t>
            </w:r>
          </w:p>
          <w:p w:rsidR="00A04BAA" w:rsidRPr="00C30D76" w:rsidRDefault="00A04BAA" w:rsidP="00A04BAA">
            <w:pPr>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трахеомикозное</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Полив грунта в горшках с интервалом 14 дней. Расход рабочей жидкости - 25 л/10 м</w:t>
            </w:r>
            <w:r w:rsidRPr="00C30D76">
              <w:rPr>
                <w:rFonts w:ascii="Times New Roman" w:eastAsia="Calibri" w:hAnsi="Times New Roman" w:cs="Times New Roman"/>
                <w:sz w:val="16"/>
                <w:szCs w:val="24"/>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24"/>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 таб./100 м</w:t>
            </w:r>
            <w:r w:rsidRPr="00C30D76">
              <w:rPr>
                <w:rFonts w:ascii="Times New Roman" w:eastAsia="Calibri" w:hAnsi="Times New Roman" w:cs="Times New Roman"/>
                <w:sz w:val="16"/>
                <w:szCs w:val="16"/>
                <w:vertAlign w:val="superscript"/>
              </w:rPr>
              <w:t>2</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Антракноз</w:t>
            </w:r>
          </w:p>
        </w:tc>
        <w:tc>
          <w:tcPr>
            <w:tcW w:w="249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24"/>
              </w:rPr>
            </w:pPr>
            <w:r w:rsidRPr="00C30D76">
              <w:rPr>
                <w:rFonts w:ascii="Times New Roman" w:eastAsia="Calibri" w:hAnsi="Times New Roman" w:cs="Times New Roman"/>
                <w:sz w:val="16"/>
                <w:szCs w:val="24"/>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таб./10 м</w:t>
            </w:r>
            <w:r w:rsidRPr="00C30D76">
              <w:rPr>
                <w:rFonts w:ascii="Times New Roman" w:eastAsia="Calibri" w:hAnsi="Times New Roman" w:cs="Times New Roman"/>
                <w:sz w:val="16"/>
                <w:szCs w:val="16"/>
                <w:vertAlign w:val="superscript"/>
              </w:rPr>
              <w:t>2</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культуры</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почвы под корень в период вегетации с интервалом 15 дней. Расход рабочей жидкости - </w:t>
            </w:r>
            <w:r w:rsidRPr="00C30D76">
              <w:rPr>
                <w:rFonts w:ascii="Times New Roman" w:eastAsia="Calibri" w:hAnsi="Times New Roman" w:cs="Times New Roman"/>
                <w:sz w:val="16"/>
                <w:szCs w:val="16"/>
              </w:rPr>
              <w:br/>
              <w:t>50 л/10м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 таб./100 м</w:t>
            </w:r>
            <w:r w:rsidRPr="00C30D76">
              <w:rPr>
                <w:rFonts w:ascii="Times New Roman" w:eastAsia="Calibri" w:hAnsi="Times New Roman" w:cs="Times New Roman"/>
                <w:sz w:val="16"/>
                <w:szCs w:val="16"/>
                <w:vertAlign w:val="superscript"/>
              </w:rPr>
              <w:t>2</w:t>
            </w:r>
          </w:p>
        </w:tc>
        <w:tc>
          <w:tcPr>
            <w:tcW w:w="1420"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культуры</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Септориозная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пятнистость</w:t>
            </w:r>
          </w:p>
        </w:tc>
        <w:tc>
          <w:tcPr>
            <w:tcW w:w="2495"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Бактериальный рак, фитофтороз, белая и серая гнили</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7-14 дней. Расход рабочей жидкости -  15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 серая гниль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15 дней. Расход рабочей жидкости - 15 л/100 м</w:t>
            </w:r>
            <w:r w:rsidRPr="00C30D76">
              <w:rPr>
                <w:rFonts w:ascii="Times New Roman" w:eastAsia="Calibri" w:hAnsi="Times New Roman" w:cs="Times New Roman"/>
                <w:sz w:val="16"/>
                <w:szCs w:val="16"/>
                <w:vertAlign w:val="superscript"/>
              </w:rPr>
              <w:t>2</w:t>
            </w:r>
            <w:r w:rsidRPr="00C30D76">
              <w:rPr>
                <w:rFonts w:ascii="Times New Roman" w:eastAsia="Calibri" w:hAnsi="Times New Roman" w:cs="Times New Roman"/>
                <w:sz w:val="16"/>
                <w:szCs w:val="16"/>
              </w:rPr>
              <w:t>.</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 одного из заболеваний, затем с интервалом 10-14 дней. Расход рабочей жидкости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при появлении первых симптомов</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заболевания, затем - с интервалом 15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белокочанная</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Сосудистый и</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слизистый</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фазу 4-5 настоящих листьев, затем с интервалом 15- 20 дней.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 /10 л (Л)</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монилиоз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период вегетации в фазах розовый бутон, после цветения, плод размером с лесной орех. Расход рабочей жидкости - 10 л/100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14 дней. Расход рабочей жидкости - </w:t>
            </w:r>
            <w:r w:rsidRPr="00C30D76">
              <w:rPr>
                <w:rFonts w:ascii="Times New Roman" w:eastAsia="Calibri" w:hAnsi="Times New Roman" w:cs="Times New Roman"/>
                <w:sz w:val="16"/>
                <w:szCs w:val="16"/>
              </w:rPr>
              <w:br/>
              <w:t>0,1- 1л/1 горшок</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A04BAA" w:rsidRPr="00C30D76" w:rsidRDefault="00A04BAA" w:rsidP="00A04BAA">
            <w:pPr>
              <w:spacing w:after="200" w:line="276"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Антракноз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14 дней. Расход рабочей жидкости - 0,1-0,2 л/1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 ./5 л (Л)</w:t>
            </w:r>
          </w:p>
        </w:tc>
        <w:tc>
          <w:tcPr>
            <w:tcW w:w="1420" w:type="dxa"/>
            <w:vMerge w:val="restart"/>
            <w:tcBorders>
              <w:top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почвы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sing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Borders>
              <w:bottom w:val="double" w:sz="4" w:space="0" w:color="auto"/>
            </w:tcBorders>
            <w:shd w:val="clear" w:color="auto" w:fill="auto"/>
          </w:tcPr>
          <w:p w:rsidR="00A04BAA" w:rsidRPr="00C30D76" w:rsidRDefault="00A04BAA" w:rsidP="00A04BAA">
            <w:pPr>
              <w:widowControl w:val="0"/>
              <w:suppressLineNumbers/>
              <w:tabs>
                <w:tab w:val="left" w:pos="203"/>
                <w:tab w:val="center" w:pos="780"/>
              </w:tab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p>
        </w:tc>
        <w:tc>
          <w:tcPr>
            <w:tcW w:w="1873"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Септориозная</w:t>
            </w:r>
          </w:p>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пятнистость</w:t>
            </w:r>
          </w:p>
        </w:tc>
        <w:tc>
          <w:tcPr>
            <w:tcW w:w="2495" w:type="dxa"/>
            <w:tcBorders>
              <w:top w:val="single" w:sz="4" w:space="0" w:color="auto"/>
              <w:bottom w:val="double" w:sz="4" w:space="0" w:color="auto"/>
            </w:tcBorders>
            <w:shd w:val="clear" w:color="auto" w:fill="auto"/>
          </w:tcPr>
          <w:p w:rsidR="00A04BAA" w:rsidRPr="00C30D76" w:rsidRDefault="00A04BAA" w:rsidP="00A04BAA">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15 дней. Расход рабочей жидкости - 1 л/10 м</w:t>
            </w:r>
            <w:r w:rsidRPr="00C30D76">
              <w:rPr>
                <w:rFonts w:ascii="Times New Roman" w:eastAsia="Calibri" w:hAnsi="Times New Roman" w:cs="Times New Roman"/>
                <w:sz w:val="16"/>
                <w:szCs w:val="16"/>
                <w:vertAlign w:val="superscript"/>
              </w:rPr>
              <w:t>2</w:t>
            </w:r>
          </w:p>
        </w:tc>
        <w:tc>
          <w:tcPr>
            <w:tcW w:w="685"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tcBorders>
              <w:top w:val="single" w:sz="4" w:space="0" w:color="auto"/>
              <w:bottom w:val="double" w:sz="4" w:space="0" w:color="auto"/>
            </w:tcBorders>
            <w:shd w:val="clear" w:color="auto" w:fill="auto"/>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 subtilis B-76</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390"/>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Биосфера-Фунгимен, Ж (титр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«НПП Биосфера»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850-02-3910-1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15.12.2032</w:t>
            </w:r>
          </w:p>
        </w:tc>
        <w:tc>
          <w:tcPr>
            <w:tcW w:w="1134"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 л/га</w:t>
            </w:r>
          </w:p>
        </w:tc>
        <w:tc>
          <w:tcPr>
            <w:tcW w:w="1418"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 септориоз листьев и колоса, пиренофороз</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фазы кущения-выход в трубку. Расход рабочей жидкости – 200 – 300 л/га</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390"/>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 л/т</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корневая гниль, плесневение семян</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90"/>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 л/т</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Предпосадочная обработка клубней. 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90"/>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0,5 л/га</w:t>
            </w:r>
          </w:p>
        </w:tc>
        <w:tc>
          <w:tcPr>
            <w:tcW w:w="1418"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альтернариоз</w:t>
            </w: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фазах смыкание рядков – бутонизация, повторно – с интервалом 10-15 дней. Расход рабочей жидкости – 400 – 600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390"/>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Фитобактерин+, СП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033-02-3523-1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13.03.2032</w:t>
            </w:r>
          </w:p>
        </w:tc>
        <w:tc>
          <w:tcPr>
            <w:tcW w:w="1134"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г/20 л (Л)</w:t>
            </w:r>
          </w:p>
        </w:tc>
        <w:tc>
          <w:tcPr>
            <w:tcW w:w="1418"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альтернариоз</w:t>
            </w:r>
          </w:p>
        </w:tc>
        <w:tc>
          <w:tcPr>
            <w:tcW w:w="2495"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5(2)</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38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w:t>
            </w: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8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Корневая и прикорневая гнили</w:t>
            </w: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8D4185" w:rsidRDefault="008D4185" w:rsidP="008D418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8D4185" w:rsidRPr="008D4185" w:rsidRDefault="008D4185" w:rsidP="008D4185">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B</w:t>
      </w:r>
      <w:r>
        <w:rPr>
          <w:rFonts w:ascii="Times New Roman" w:eastAsia="Times New Roman" w:hAnsi="Times New Roman" w:cs="Times New Roman"/>
          <w:b/>
          <w:bCs/>
          <w:i/>
          <w:iCs/>
          <w:sz w:val="16"/>
          <w:szCs w:val="16"/>
          <w:lang w:eastAsia="ru-RU"/>
        </w:rPr>
        <w:t>КМ</w:t>
      </w:r>
      <w:r w:rsidRPr="008D4185">
        <w:rPr>
          <w:rFonts w:ascii="Times New Roman" w:eastAsia="Times New Roman" w:hAnsi="Times New Roman" w:cs="Times New Roman"/>
          <w:b/>
          <w:bCs/>
          <w:i/>
          <w:iCs/>
          <w:sz w:val="16"/>
          <w:szCs w:val="16"/>
          <w:lang w:val="en-US" w:eastAsia="ru-RU"/>
        </w:rPr>
        <w:t xml:space="preserve"> </w:t>
      </w:r>
      <w:r>
        <w:rPr>
          <w:rFonts w:ascii="Times New Roman" w:eastAsia="Times New Roman" w:hAnsi="Times New Roman" w:cs="Times New Roman"/>
          <w:b/>
          <w:bCs/>
          <w:i/>
          <w:iCs/>
          <w:sz w:val="16"/>
          <w:szCs w:val="16"/>
          <w:lang w:eastAsia="ru-RU"/>
        </w:rPr>
        <w:t>В</w:t>
      </w:r>
      <w:r w:rsidRPr="008D4185">
        <w:rPr>
          <w:rFonts w:ascii="Times New Roman" w:eastAsia="Times New Roman" w:hAnsi="Times New Roman" w:cs="Times New Roman"/>
          <w:b/>
          <w:bCs/>
          <w:i/>
          <w:iCs/>
          <w:sz w:val="16"/>
          <w:szCs w:val="16"/>
          <w:lang w:val="en-US" w:eastAsia="ru-RU"/>
        </w:rPr>
        <w:t>-2604</w:t>
      </w:r>
      <w:r>
        <w:rPr>
          <w:rFonts w:ascii="Times New Roman" w:eastAsia="Times New Roman" w:hAnsi="Times New Roman" w:cs="Times New Roman"/>
          <w:b/>
          <w:bCs/>
          <w:i/>
          <w:iCs/>
          <w:sz w:val="16"/>
          <w:szCs w:val="16"/>
          <w:lang w:val="en-US" w:eastAsia="ru-RU"/>
        </w:rPr>
        <w:t xml:space="preserve">D + </w:t>
      </w:r>
      <w:r w:rsidRPr="008D4185">
        <w:rPr>
          <w:rFonts w:ascii="Times New Roman" w:eastAsia="Times New Roman" w:hAnsi="Times New Roman" w:cs="Times New Roman"/>
          <w:b/>
          <w:bCs/>
          <w:i/>
          <w:iCs/>
          <w:sz w:val="16"/>
          <w:szCs w:val="16"/>
          <w:lang w:val="en-US" w:eastAsia="ru-RU"/>
        </w:rPr>
        <w:t>Bacillus subtilis BКМ В</w:t>
      </w:r>
      <w:r>
        <w:rPr>
          <w:rFonts w:ascii="Times New Roman" w:eastAsia="Times New Roman" w:hAnsi="Times New Roman" w:cs="Times New Roman"/>
          <w:b/>
          <w:bCs/>
          <w:i/>
          <w:iCs/>
          <w:sz w:val="16"/>
          <w:szCs w:val="16"/>
          <w:lang w:val="en-US" w:eastAsia="ru-RU"/>
        </w:rPr>
        <w:t>-2605D</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3565F" w:rsidRPr="00C30D76" w:rsidTr="008D4185">
        <w:trPr>
          <w:cantSplit/>
          <w:trHeight w:val="390"/>
        </w:trPr>
        <w:tc>
          <w:tcPr>
            <w:tcW w:w="1701" w:type="dxa"/>
            <w:vMerge w:val="restart"/>
            <w:tcBorders>
              <w:top w:val="double" w:sz="4" w:space="0" w:color="auto"/>
            </w:tcBorders>
          </w:tcPr>
          <w:p w:rsidR="00E3565F" w:rsidRPr="00D54194"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D54194">
              <w:rPr>
                <w:rFonts w:ascii="Times New Roman" w:eastAsia="Times New Roman" w:hAnsi="Times New Roman" w:cs="Times New Roman"/>
                <w:b/>
                <w:bCs/>
                <w:sz w:val="16"/>
                <w:szCs w:val="16"/>
                <w:lang w:eastAsia="ru-RU"/>
              </w:rPr>
              <w:t>Витаплан, СП</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D4185">
              <w:rPr>
                <w:rFonts w:ascii="Times New Roman" w:eastAsia="Times New Roman" w:hAnsi="Times New Roman" w:cs="Times New Roman"/>
                <w:b/>
                <w:bCs/>
                <w:sz w:val="16"/>
                <w:szCs w:val="16"/>
                <w:lang w:eastAsia="ru-RU"/>
              </w:rPr>
              <w:t>(</w:t>
            </w:r>
            <w:r>
              <w:rPr>
                <w:rFonts w:ascii="Times New Roman" w:eastAsia="Times New Roman" w:hAnsi="Times New Roman" w:cs="Times New Roman"/>
                <w:b/>
                <w:bCs/>
                <w:sz w:val="16"/>
                <w:szCs w:val="16"/>
                <w:lang w:eastAsia="ru-RU"/>
              </w:rPr>
              <w:t>титр не менее 10</w:t>
            </w:r>
            <w:r w:rsidRPr="008D4185">
              <w:rPr>
                <w:rFonts w:ascii="Times New Roman" w:eastAsia="Times New Roman" w:hAnsi="Times New Roman" w:cs="Times New Roman"/>
                <w:b/>
                <w:bCs/>
                <w:sz w:val="16"/>
                <w:szCs w:val="16"/>
                <w:vertAlign w:val="superscript"/>
                <w:lang w:eastAsia="ru-RU"/>
              </w:rPr>
              <w:t>10</w:t>
            </w:r>
            <w:r>
              <w:rPr>
                <w:rFonts w:ascii="Times New Roman" w:eastAsia="Times New Roman" w:hAnsi="Times New Roman" w:cs="Times New Roman"/>
                <w:b/>
                <w:bCs/>
                <w:sz w:val="16"/>
                <w:szCs w:val="16"/>
                <w:lang w:eastAsia="ru-RU"/>
              </w:rPr>
              <w:t xml:space="preserve"> КОЕ/г + титр не менее 10</w:t>
            </w:r>
            <w:r w:rsidRPr="008D4185">
              <w:rPr>
                <w:rFonts w:ascii="Times New Roman" w:eastAsia="Times New Roman" w:hAnsi="Times New Roman" w:cs="Times New Roman"/>
                <w:b/>
                <w:bCs/>
                <w:sz w:val="16"/>
                <w:szCs w:val="16"/>
                <w:vertAlign w:val="superscript"/>
                <w:lang w:eastAsia="ru-RU"/>
              </w:rPr>
              <w:t>10</w:t>
            </w:r>
            <w:r>
              <w:rPr>
                <w:rFonts w:ascii="Times New Roman" w:eastAsia="Times New Roman" w:hAnsi="Times New Roman" w:cs="Times New Roman"/>
                <w:b/>
                <w:bCs/>
                <w:sz w:val="16"/>
                <w:szCs w:val="16"/>
                <w:lang w:eastAsia="ru-RU"/>
              </w:rPr>
              <w:t xml:space="preserve"> КОЕ/г)</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D4185">
              <w:rPr>
                <w:rFonts w:ascii="Times New Roman" w:eastAsia="Times New Roman" w:hAnsi="Times New Roman" w:cs="Times New Roman"/>
                <w:bCs/>
                <w:sz w:val="16"/>
                <w:szCs w:val="16"/>
                <w:lang w:eastAsia="ru-RU"/>
              </w:rPr>
              <w:t>ООО УК «АБТ-групп»</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1107746454111</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3/3</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139-02-4602-1</w:t>
            </w:r>
          </w:p>
          <w:p w:rsidR="00E3565F"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E3565F" w:rsidRPr="008D4185"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06.06.2034</w:t>
            </w:r>
          </w:p>
        </w:tc>
        <w:tc>
          <w:tcPr>
            <w:tcW w:w="1134" w:type="dxa"/>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Капуста (белокочанная, цветная брокколи)</w:t>
            </w:r>
          </w:p>
        </w:tc>
        <w:tc>
          <w:tcPr>
            <w:tcW w:w="1871" w:type="dxa"/>
            <w:vMerge w:val="restart"/>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Borders>
              <w:top w:val="double" w:sz="4" w:space="0" w:color="auto"/>
            </w:tcBorders>
          </w:tcPr>
          <w:p w:rsidR="00E3565F" w:rsidRPr="008D4185"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Borders>
              <w:top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40-80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-(4-5)</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Ячмень яровой и озимый</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Сетчатая пятнистость, корневые гнили (фузариозная и гельминтоспориозная)</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Картофель</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Ризоктониоз, фитофтороз, альтернариоз</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клубней.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80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DE034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Свекла сахарная и столовая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Корнеед</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Предпосевная обработка семян (полусухое протравливание).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20-40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Церкоспороз</w:t>
            </w:r>
          </w:p>
        </w:tc>
        <w:tc>
          <w:tcPr>
            <w:tcW w:w="2495" w:type="dxa"/>
          </w:tcPr>
          <w:p w:rsidR="00E3565F" w:rsidRPr="00C30D76" w:rsidRDefault="00E3565F" w:rsidP="00DE034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300 л/га</w:t>
            </w:r>
          </w:p>
        </w:tc>
        <w:tc>
          <w:tcPr>
            <w:tcW w:w="680" w:type="dxa"/>
          </w:tcPr>
          <w:p w:rsidR="00E3565F" w:rsidRPr="00DE034A" w:rsidRDefault="00E3565F" w:rsidP="00DE034A">
            <w:pP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-(2)</w:t>
            </w:r>
          </w:p>
        </w:tc>
        <w:tc>
          <w:tcPr>
            <w:tcW w:w="680" w:type="dxa"/>
          </w:tcPr>
          <w:p w:rsidR="00E3565F" w:rsidRPr="00DE034A" w:rsidRDefault="00E3565F" w:rsidP="00DE034A">
            <w:pPr>
              <w:rPr>
                <w:rFonts w:ascii="Times New Roman" w:eastAsia="Times New Roman" w:hAnsi="Times New Roman" w:cs="Times New Roman"/>
                <w:sz w:val="16"/>
                <w:szCs w:val="16"/>
                <w:lang w:eastAsia="ru-RU"/>
              </w:rPr>
            </w:pPr>
            <w:r w:rsidRPr="00DE034A">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980D73">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Лук репка, чеснок</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Гниль донца</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Предпосевная обработка луковиц, зубков.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E3565F" w:rsidRPr="00C30D76" w:rsidTr="00980D73">
        <w:trPr>
          <w:cantSplit/>
          <w:trHeight w:val="195"/>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80-100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с интервалом 15-20 дней.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w:t>
            </w:r>
          </w:p>
        </w:tc>
        <w:tc>
          <w:tcPr>
            <w:tcW w:w="680"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8D4185">
        <w:trPr>
          <w:cantSplit/>
          <w:trHeight w:val="195"/>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980D73">
              <w:rPr>
                <w:rFonts w:ascii="Times New Roman" w:eastAsia="Times New Roman" w:hAnsi="Times New Roman" w:cs="Times New Roman"/>
                <w:sz w:val="16"/>
                <w:szCs w:val="16"/>
                <w:lang w:eastAsia="ru-RU"/>
              </w:rPr>
              <w:t>Лук на перо</w:t>
            </w: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7(4)</w:t>
            </w:r>
          </w:p>
        </w:tc>
        <w:tc>
          <w:tcPr>
            <w:tcW w:w="680"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80-100 г/га</w:t>
            </w:r>
          </w:p>
        </w:tc>
        <w:tc>
          <w:tcPr>
            <w:tcW w:w="1418" w:type="dxa"/>
          </w:tcPr>
          <w:p w:rsidR="00E3565F" w:rsidRPr="00C30D76" w:rsidRDefault="00E3565F" w:rsidP="0069263C">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Морковь</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Альтернариоз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по всходам и далее в период вегетации с интервалом 15-20 дней. Расход рабочей жидкости – 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20-30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Соя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Фузариозные корневые гнили</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Аскохитоз</w:t>
            </w:r>
          </w:p>
        </w:tc>
        <w:tc>
          <w:tcPr>
            <w:tcW w:w="2495" w:type="dxa"/>
          </w:tcPr>
          <w:p w:rsidR="00E3565F" w:rsidRPr="00C30D76" w:rsidRDefault="00E3565F" w:rsidP="00D54194">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Арбуз, дыня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Корневые и прикорневые гнили</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Пролив грунта (или внесение в каплю) за 1-3 суток до высева семян, перед высадкой рассады и через 1 месяц после высадки рассады, далее в период вегетации с интервалом 14-28 дней. Расход рабочей жидкости – 300-400 л/га</w:t>
            </w:r>
          </w:p>
        </w:tc>
        <w:tc>
          <w:tcPr>
            <w:tcW w:w="680"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-(5-6)</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Антракноз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с интервалом 14-28 дней. Расход рабочей жидкости – 300-400 л/га</w:t>
            </w:r>
          </w:p>
        </w:tc>
        <w:tc>
          <w:tcPr>
            <w:tcW w:w="680"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Виноград</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Альтернариоз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1500-2000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-(3-4)</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80-120 г/га</w:t>
            </w: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Яблоня</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Парша, монилиоз</w:t>
            </w:r>
          </w:p>
        </w:tc>
        <w:tc>
          <w:tcPr>
            <w:tcW w:w="2495" w:type="dxa"/>
          </w:tcPr>
          <w:p w:rsidR="00E3565F" w:rsidRPr="00C30D76" w:rsidRDefault="00E3565F" w:rsidP="0069263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Опрыскивание в период вегетации. Расход рабочей жидкости – 1500-2000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-(3-4)</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20 г/т</w:t>
            </w:r>
          </w:p>
        </w:tc>
        <w:tc>
          <w:tcPr>
            <w:tcW w:w="1418"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Кукуруза</w:t>
            </w:r>
          </w:p>
        </w:tc>
        <w:tc>
          <w:tcPr>
            <w:tcW w:w="1871" w:type="dxa"/>
            <w:vMerge w:val="restart"/>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Стеблевая гниль (фузариозная гниль)</w:t>
            </w:r>
          </w:p>
        </w:tc>
        <w:tc>
          <w:tcPr>
            <w:tcW w:w="2495"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Предпосевная обработка семян. Расход рабочей жидкости – 10 л/т</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69263C">
              <w:rPr>
                <w:rFonts w:ascii="Times New Roman" w:eastAsia="Times New Roman" w:hAnsi="Times New Roman" w:cs="Times New Roman"/>
                <w:sz w:val="16"/>
                <w:szCs w:val="16"/>
                <w:lang w:eastAsia="ru-RU"/>
              </w:rPr>
              <w:t>40 г/га</w:t>
            </w:r>
          </w:p>
        </w:tc>
        <w:tc>
          <w:tcPr>
            <w:tcW w:w="1418"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E3565F" w:rsidRPr="00C30D76" w:rsidRDefault="00E3565F" w:rsidP="000B1A88">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-(3)</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r w:rsidR="00E3565F" w:rsidRPr="00C30D76" w:rsidTr="0069263C">
        <w:trPr>
          <w:cantSplit/>
          <w:trHeight w:val="390"/>
        </w:trPr>
        <w:tc>
          <w:tcPr>
            <w:tcW w:w="1701" w:type="dxa"/>
            <w:vMerge/>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80 г/га</w:t>
            </w:r>
          </w:p>
        </w:tc>
        <w:tc>
          <w:tcPr>
            <w:tcW w:w="1418"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Подсолнечник</w:t>
            </w:r>
          </w:p>
        </w:tc>
        <w:tc>
          <w:tcPr>
            <w:tcW w:w="1871"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Серая и белая гниль</w:t>
            </w:r>
          </w:p>
        </w:tc>
        <w:tc>
          <w:tcPr>
            <w:tcW w:w="2495" w:type="dxa"/>
          </w:tcPr>
          <w:p w:rsidR="00E3565F" w:rsidRPr="00C30D76" w:rsidRDefault="00E3565F" w:rsidP="00906A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-(3)</w:t>
            </w:r>
          </w:p>
        </w:tc>
        <w:tc>
          <w:tcPr>
            <w:tcW w:w="680" w:type="dxa"/>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r w:rsidR="00E3565F" w:rsidRPr="00C30D76" w:rsidTr="008D4185">
        <w:trPr>
          <w:cantSplit/>
          <w:trHeight w:val="390"/>
        </w:trPr>
        <w:tc>
          <w:tcPr>
            <w:tcW w:w="1701" w:type="dxa"/>
            <w:vMerge/>
            <w:tcBorders>
              <w:bottom w:val="double" w:sz="4" w:space="0" w:color="auto"/>
            </w:tcBorders>
          </w:tcPr>
          <w:p w:rsidR="00E3565F" w:rsidRPr="00C30D76" w:rsidRDefault="00E3565F" w:rsidP="008D4185">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40 г/га</w:t>
            </w:r>
          </w:p>
        </w:tc>
        <w:tc>
          <w:tcPr>
            <w:tcW w:w="1418"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Лен-долгунец</w:t>
            </w:r>
          </w:p>
        </w:tc>
        <w:tc>
          <w:tcPr>
            <w:tcW w:w="1871"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Пасмо</w:t>
            </w:r>
          </w:p>
        </w:tc>
        <w:tc>
          <w:tcPr>
            <w:tcW w:w="2495" w:type="dxa"/>
            <w:tcBorders>
              <w:bottom w:val="double" w:sz="4" w:space="0" w:color="auto"/>
            </w:tcBorders>
          </w:tcPr>
          <w:p w:rsidR="00E3565F" w:rsidRPr="00C30D76" w:rsidRDefault="00E3565F" w:rsidP="00906AB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Опрыскивание в период вегетации: в фазу «елочка», в фазу бутонизации. Расход рабочей жидкости – 100-300 л/га</w:t>
            </w:r>
          </w:p>
        </w:tc>
        <w:tc>
          <w:tcPr>
            <w:tcW w:w="680" w:type="dxa"/>
            <w:tcBorders>
              <w:bottom w:val="double" w:sz="4" w:space="0" w:color="auto"/>
            </w:tcBorders>
          </w:tcPr>
          <w:p w:rsidR="00E3565F" w:rsidRPr="000B1A88" w:rsidRDefault="00E3565F" w:rsidP="000B1A88">
            <w:pPr>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w:t>
            </w:r>
          </w:p>
        </w:tc>
        <w:tc>
          <w:tcPr>
            <w:tcW w:w="680" w:type="dxa"/>
            <w:tcBorders>
              <w:bottom w:val="double" w:sz="4" w:space="0" w:color="auto"/>
            </w:tcBorders>
          </w:tcPr>
          <w:p w:rsidR="00E3565F" w:rsidRPr="00C30D76" w:rsidRDefault="00E3565F" w:rsidP="008D418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0B1A88">
              <w:rPr>
                <w:rFonts w:ascii="Times New Roman" w:eastAsia="Times New Roman" w:hAnsi="Times New Roman" w:cs="Times New Roman"/>
                <w:sz w:val="16"/>
                <w:szCs w:val="16"/>
                <w:lang w:eastAsia="ru-RU"/>
              </w:rPr>
              <w:t>1(1)</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 В</w:t>
      </w:r>
      <w:r w:rsidRPr="00C30D76">
        <w:rPr>
          <w:rFonts w:ascii="Times New Roman" w:eastAsia="Times New Roman" w:hAnsi="Times New Roman" w:cs="Times New Roman"/>
          <w:b/>
          <w:bCs/>
          <w:i/>
          <w:iCs/>
          <w:sz w:val="16"/>
          <w:szCs w:val="16"/>
          <w:lang w:val="en-US" w:eastAsia="ru-RU"/>
        </w:rPr>
        <w:t>L</w:t>
      </w:r>
      <w:r w:rsidRPr="00C30D76">
        <w:rPr>
          <w:rFonts w:ascii="Times New Roman" w:eastAsia="Times New Roman" w:hAnsi="Times New Roman" w:cs="Times New Roman"/>
          <w:b/>
          <w:bCs/>
          <w:i/>
          <w:iCs/>
          <w:sz w:val="16"/>
          <w:szCs w:val="16"/>
          <w:lang w:eastAsia="ru-RU"/>
        </w:rPr>
        <w:t>0</w:t>
      </w:r>
      <w:r w:rsidRPr="00C30D76">
        <w:rPr>
          <w:rFonts w:ascii="Times New Roman" w:eastAsia="Times New Roman" w:hAnsi="Times New Roman" w:cs="Times New Roman"/>
          <w:b/>
          <w:bCs/>
          <w:i/>
          <w:iCs/>
          <w:sz w:val="16"/>
          <w:szCs w:val="16"/>
          <w:lang w:val="en-US" w:eastAsia="ru-RU"/>
        </w:rPr>
        <w:t>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Бисолбицид, Ж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174-02-1916-1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15.05.2028</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мл/кг</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 1-1,5 л/кг</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0,1 %-й рабочей жидкостью перед высадкой в грунт. Расход рабочей жидкости – 1000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w:t>
            </w:r>
            <w:r w:rsidRPr="00C30D76">
              <w:rPr>
                <w:rFonts w:ascii="Times New Roman" w:eastAsia="Times New Roman" w:hAnsi="Times New Roman" w:cs="Times New Roman"/>
                <w:sz w:val="16"/>
                <w:szCs w:val="16"/>
                <w:lang w:eastAsia="ru-RU"/>
              </w:rPr>
              <w:br/>
              <w:t>200-400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0,4%-м рабочим раствором с интервалом 7-10 дней.</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мл/10 л воды (Л)</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0,1%-й рабочей жидкостью перед высадкой в грунт. Расход рабочей жидкости –50-100 мл/растение</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мл/4 л воды (Л)</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 xml:space="preserve">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 </w:t>
            </w:r>
            <w:r w:rsidRPr="00C30D76">
              <w:rPr>
                <w:rFonts w:ascii="Times New Roman" w:eastAsia="Times New Roman" w:hAnsi="Times New Roman" w:cs="Times New Roman"/>
                <w:sz w:val="16"/>
                <w:szCs w:val="16"/>
                <w:lang w:eastAsia="ru-RU"/>
              </w:rPr>
              <w:br/>
              <w:t>4 л/100 м</w:t>
            </w:r>
            <w:r w:rsidRPr="00C30D76">
              <w:rPr>
                <w:rFonts w:ascii="Times New Roman" w:eastAsia="Times New Roman" w:hAnsi="Times New Roman" w:cs="Times New Roman"/>
                <w:sz w:val="16"/>
                <w:szCs w:val="16"/>
                <w:vertAlign w:val="superscript"/>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63-Z</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Баксис,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«Инвиво»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242-01-1501-1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21.05.2027</w:t>
            </w:r>
          </w:p>
        </w:tc>
        <w:tc>
          <w:tcPr>
            <w:tcW w:w="1134"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мучнистая роса, пероноспороз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первая – через 2 недели после появления всходов и далее при необходимости через 14 дней. Расход рабочей жидкости – 400 л/га </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 л/т</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200 -400 л/га</w:t>
            </w:r>
          </w:p>
        </w:tc>
        <w:tc>
          <w:tcPr>
            <w:tcW w:w="680" w:type="dxa"/>
            <w:tcBorders>
              <w:top w:val="nil"/>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 угловатая пятнистость листьев</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val="restart"/>
            <w:tcBorders>
              <w:top w:val="nil"/>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Бактериальная вершинная гниль, черная бактериальная пятнистость</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400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Некроз сердцевины стебля, бактериальный рак, корневые 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4-7 л/га</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(зеленый конус; розовый бутон; последующие опрыскивания – после цветения с интервалом 10-15 дней).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4-8 л/га</w:t>
            </w:r>
          </w:p>
        </w:tc>
        <w:tc>
          <w:tcPr>
            <w:tcW w:w="1418"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Милдью, оидиум, серая гниль, церкоспориоз</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лозы в фазу начала движения сока и набухания почек. Повторная обработка – в фазу 2-4 листьев, перед и после цветения.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Земляника </w:t>
            </w: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18-20 дней. Расход рабочей жидкости – 400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л/га</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Лук</w:t>
            </w:r>
          </w:p>
        </w:tc>
        <w:tc>
          <w:tcPr>
            <w:tcW w:w="1871"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Шейковая гниль, пероноспороз</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1-ое – по всходам, последующие с интервалом 10 дней. Расход рабочей жидкости – 200-250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почвы перед посевом и/или через 15 дней после посева, повторная обработка – через 1-1,5 месяца. Расход рабочей жидкости – 400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ячмень яровой</w:t>
            </w:r>
          </w:p>
        </w:tc>
        <w:tc>
          <w:tcPr>
            <w:tcW w:w="1871"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пятнистость листьев</w:t>
            </w:r>
          </w:p>
        </w:tc>
        <w:tc>
          <w:tcPr>
            <w:tcW w:w="2495"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tcBorders>
              <w:top w:val="nil"/>
              <w:left w:val="single" w:sz="4" w:space="0" w:color="auto"/>
              <w:bottom w:val="nil"/>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ячмень озимый</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val="restart"/>
            <w:tcBorders>
              <w:top w:val="nil"/>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для профилактики и/или при первых признаках заболевания. Расход рабочей жидкости – 200 л/га</w:t>
            </w:r>
          </w:p>
        </w:tc>
        <w:tc>
          <w:tcPr>
            <w:tcW w:w="680"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Подсолнечник </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 семенная инфекция; белая гниль, прикорневая форма, альтернариоз,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 фузариоз, плесневение семян</w:t>
            </w:r>
          </w:p>
        </w:tc>
        <w:tc>
          <w:tcPr>
            <w:tcW w:w="2495" w:type="dxa"/>
            <w:vMerge w:val="restart"/>
            <w:tcBorders>
              <w:top w:val="single" w:sz="4" w:space="0" w:color="auto"/>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Пузырчатая головня, фузариозные корневые стеблевые гнили, фузариоз и плесневение семян початков</w:t>
            </w:r>
          </w:p>
        </w:tc>
        <w:tc>
          <w:tcPr>
            <w:tcW w:w="2495"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 озимый  и яровой</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склеротиниоз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Расход рабочей жидкости – 300 л/га</w:t>
            </w:r>
          </w:p>
        </w:tc>
        <w:tc>
          <w:tcPr>
            <w:tcW w:w="680" w:type="dxa"/>
            <w:tcBorders>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штаммВ</w:t>
      </w:r>
      <w:r w:rsidRPr="00C30D76">
        <w:rPr>
          <w:rFonts w:ascii="Times New Roman" w:eastAsia="Times New Roman" w:hAnsi="Times New Roman" w:cs="Times New Roman"/>
          <w:b/>
          <w:bCs/>
          <w:i/>
          <w:iCs/>
          <w:sz w:val="16"/>
          <w:szCs w:val="16"/>
          <w:lang w:val="en-US" w:eastAsia="ru-RU"/>
        </w:rPr>
        <w:t xml:space="preserve">-2918 + Bacillus amyloliquefaciens, </w:t>
      </w:r>
      <w:r w:rsidRPr="00C30D76">
        <w:rPr>
          <w:rFonts w:ascii="Times New Roman" w:eastAsia="Times New Roman" w:hAnsi="Times New Roman" w:cs="Times New Roman"/>
          <w:b/>
          <w:bCs/>
          <w:i/>
          <w:iCs/>
          <w:sz w:val="16"/>
          <w:szCs w:val="16"/>
          <w:lang w:eastAsia="ru-RU"/>
        </w:rPr>
        <w:t>штаммИМВВ</w:t>
      </w:r>
      <w:r w:rsidRPr="00C30D76">
        <w:rPr>
          <w:rFonts w:ascii="Times New Roman" w:eastAsia="Times New Roman" w:hAnsi="Times New Roman" w:cs="Times New Roman"/>
          <w:b/>
          <w:bCs/>
          <w:i/>
          <w:iCs/>
          <w:sz w:val="16"/>
          <w:szCs w:val="16"/>
          <w:lang w:val="en-US" w:eastAsia="ru-RU"/>
        </w:rPr>
        <w:t>-7100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A04BAA" w:rsidRPr="00C30D76" w:rsidTr="00B9114A">
        <w:trPr>
          <w:cantSplit/>
          <w:trHeight w:val="746"/>
        </w:trPr>
        <w:tc>
          <w:tcPr>
            <w:tcW w:w="1702" w:type="dxa"/>
            <w:vMerge w:val="restart"/>
            <w:tcBorders>
              <w:bottom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Бактофорт, Ж</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2,5 млрд КОЕ/мл + титр не менее 2,5 млрд КОЕ/мл)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«СХП «НИВА»</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283-02-2257-1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30.05.2029</w:t>
            </w:r>
          </w:p>
        </w:tc>
        <w:tc>
          <w:tcPr>
            <w:tcW w:w="1134" w:type="dxa"/>
            <w:tcBorders>
              <w:bottom w:val="single" w:sz="4" w:space="0" w:color="auto"/>
            </w:tcBorders>
          </w:tcPr>
          <w:p w:rsidR="00A04BAA" w:rsidRPr="00C30D76" w:rsidRDefault="00A04BAA" w:rsidP="00A04BAA">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1,5-2</w:t>
            </w:r>
          </w:p>
        </w:tc>
        <w:tc>
          <w:tcPr>
            <w:tcW w:w="1420" w:type="dxa"/>
            <w:tcBorders>
              <w:bottom w:val="single" w:sz="4" w:space="0" w:color="auto"/>
            </w:tcBorders>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3"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Мучнистая роса, бурая ржавчина (при слабом развитии болезней), септориоз</w:t>
            </w:r>
          </w:p>
        </w:tc>
        <w:tc>
          <w:tcPr>
            <w:tcW w:w="2495" w:type="dxa"/>
            <w:tcBorders>
              <w:bottom w:val="single" w:sz="4" w:space="0" w:color="auto"/>
            </w:tcBorders>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фазы кущения-выход в трубку.</w:t>
            </w:r>
          </w:p>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жидкости-200-300 л/га</w:t>
            </w:r>
          </w:p>
        </w:tc>
        <w:tc>
          <w:tcPr>
            <w:tcW w:w="685" w:type="dxa"/>
            <w:tcBorders>
              <w:bottom w:val="single" w:sz="4" w:space="0" w:color="auto"/>
            </w:tcBorders>
          </w:tcPr>
          <w:p w:rsidR="00A04BAA" w:rsidRPr="00C30D76" w:rsidRDefault="00A04BAA" w:rsidP="00A04BAA">
            <w:pPr>
              <w:spacing w:after="0" w:line="240"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sz w:val="16"/>
                <w:szCs w:val="16"/>
              </w:rPr>
              <w:t>-(2)</w:t>
            </w:r>
          </w:p>
        </w:tc>
        <w:tc>
          <w:tcPr>
            <w:tcW w:w="690" w:type="dxa"/>
            <w:vMerge w:val="restart"/>
            <w:tcBorders>
              <w:bottom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Height w:val="378"/>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spacing w:after="200" w:line="276" w:lineRule="auto"/>
              <w:ind w:left="142"/>
              <w:jc w:val="center"/>
              <w:rPr>
                <w:rFonts w:ascii="Times New Roman" w:eastAsia="Calibri" w:hAnsi="Times New Roman" w:cs="Times New Roman"/>
                <w:b/>
                <w:sz w:val="16"/>
                <w:szCs w:val="16"/>
              </w:rPr>
            </w:pPr>
            <w:r w:rsidRPr="00C30D76">
              <w:rPr>
                <w:rFonts w:ascii="Times New Roman" w:eastAsia="Calibri" w:hAnsi="Times New Roman" w:cs="Times New Roman"/>
                <w:sz w:val="16"/>
                <w:szCs w:val="16"/>
              </w:rPr>
              <w:t>2-4</w:t>
            </w:r>
          </w:p>
        </w:tc>
        <w:tc>
          <w:tcPr>
            <w:tcW w:w="1420" w:type="dxa"/>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vMerge w:val="restart"/>
          </w:tcPr>
          <w:p w:rsidR="00A04BAA" w:rsidRPr="00C30D76" w:rsidRDefault="00A04BAA" w:rsidP="00A04BAA">
            <w:pPr>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Фитофтороз</w:t>
            </w:r>
          </w:p>
        </w:tc>
        <w:tc>
          <w:tcPr>
            <w:tcW w:w="2495" w:type="dxa"/>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в фазах смыкание рядков - бутонизация, последующие - с интервалом 10-15 дней. Расход рабочей жидкости - 400-600 л/га</w:t>
            </w:r>
          </w:p>
        </w:tc>
        <w:tc>
          <w:tcPr>
            <w:tcW w:w="685" w:type="dxa"/>
          </w:tcPr>
          <w:p w:rsidR="00A04BAA" w:rsidRPr="00C30D76" w:rsidRDefault="00A04BAA" w:rsidP="00A04BAA">
            <w:pPr>
              <w:spacing w:after="0" w:line="240" w:lineRule="auto"/>
              <w:ind w:left="142"/>
              <w:jc w:val="center"/>
              <w:rPr>
                <w:rFonts w:ascii="Times New Roman" w:eastAsia="Calibri" w:hAnsi="Times New Roman" w:cs="Times New Roman"/>
                <w:b/>
                <w:sz w:val="16"/>
                <w:szCs w:val="16"/>
              </w:rPr>
            </w:pPr>
            <w:r w:rsidRPr="00C30D76">
              <w:rPr>
                <w:rFonts w:ascii="Times New Roman" w:eastAsia="Calibri" w:hAnsi="Times New Roman" w:cs="Times New Roman"/>
                <w:bCs/>
                <w:sz w:val="16"/>
                <w:szCs w:val="16"/>
              </w:rPr>
              <w:t>-(3)</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78"/>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3-5</w:t>
            </w:r>
          </w:p>
        </w:tc>
        <w:tc>
          <w:tcPr>
            <w:tcW w:w="1420" w:type="dxa"/>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открытого грунта</w:t>
            </w:r>
          </w:p>
        </w:tc>
        <w:tc>
          <w:tcPr>
            <w:tcW w:w="1873" w:type="dxa"/>
            <w:vMerge/>
          </w:tcPr>
          <w:p w:rsidR="00A04BAA" w:rsidRPr="00C30D76" w:rsidRDefault="00A04BAA" w:rsidP="00A04BAA">
            <w:pPr>
              <w:spacing w:after="0" w:line="240" w:lineRule="auto"/>
              <w:ind w:left="142"/>
              <w:rPr>
                <w:rFonts w:ascii="Times New Roman" w:eastAsia="Calibri" w:hAnsi="Times New Roman" w:cs="Times New Roman"/>
                <w:bCs/>
                <w:sz w:val="16"/>
                <w:szCs w:val="16"/>
              </w:rPr>
            </w:pPr>
          </w:p>
        </w:tc>
        <w:tc>
          <w:tcPr>
            <w:tcW w:w="2495" w:type="dxa"/>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профилактическое, последующее - с интервалом 10-15 дней.</w:t>
            </w:r>
          </w:p>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sz w:val="16"/>
                <w:szCs w:val="16"/>
              </w:rPr>
              <w:t>Расход рабочей жидкости - 400-600 л/га</w:t>
            </w:r>
          </w:p>
        </w:tc>
        <w:tc>
          <w:tcPr>
            <w:tcW w:w="685" w:type="dxa"/>
          </w:tcPr>
          <w:p w:rsidR="00A04BAA" w:rsidRPr="00C30D76" w:rsidRDefault="00A04BAA" w:rsidP="00A04BAA">
            <w:pPr>
              <w:spacing w:after="0" w:line="240"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sz w:val="16"/>
                <w:szCs w:val="16"/>
              </w:rPr>
              <w:t>-(5)</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378"/>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A04BAA" w:rsidRPr="00C30D76" w:rsidRDefault="00A04BAA" w:rsidP="00A04BAA">
            <w:pPr>
              <w:spacing w:after="200" w:line="276" w:lineRule="auto"/>
              <w:ind w:left="142"/>
              <w:jc w:val="center"/>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4-8</w:t>
            </w:r>
          </w:p>
        </w:tc>
        <w:tc>
          <w:tcPr>
            <w:tcW w:w="1420" w:type="dxa"/>
          </w:tcPr>
          <w:p w:rsidR="00A04BAA" w:rsidRPr="00C30D76" w:rsidRDefault="00A04BAA" w:rsidP="00A04BAA">
            <w:pPr>
              <w:spacing w:after="0" w:line="240" w:lineRule="auto"/>
              <w:ind w:left="67"/>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Томат защищенного грунта</w:t>
            </w:r>
          </w:p>
        </w:tc>
        <w:tc>
          <w:tcPr>
            <w:tcW w:w="1873" w:type="dxa"/>
            <w:vMerge/>
          </w:tcPr>
          <w:p w:rsidR="00A04BAA" w:rsidRPr="00C30D76" w:rsidRDefault="00A04BAA" w:rsidP="00A04BAA">
            <w:pPr>
              <w:spacing w:after="0" w:line="240" w:lineRule="auto"/>
              <w:ind w:left="142"/>
              <w:rPr>
                <w:rFonts w:ascii="Times New Roman" w:eastAsia="Calibri" w:hAnsi="Times New Roman" w:cs="Times New Roman"/>
                <w:bCs/>
                <w:sz w:val="16"/>
                <w:szCs w:val="16"/>
              </w:rPr>
            </w:pPr>
          </w:p>
        </w:tc>
        <w:tc>
          <w:tcPr>
            <w:tcW w:w="2495" w:type="dxa"/>
          </w:tcPr>
          <w:p w:rsidR="00A04BAA" w:rsidRPr="00C30D76" w:rsidRDefault="00A04BAA" w:rsidP="00A04BAA">
            <w:pPr>
              <w:spacing w:after="0" w:line="240" w:lineRule="auto"/>
              <w:ind w:left="34"/>
              <w:rPr>
                <w:rFonts w:ascii="Times New Roman" w:eastAsia="Calibri" w:hAnsi="Times New Roman" w:cs="Times New Roman"/>
                <w:sz w:val="16"/>
                <w:szCs w:val="16"/>
              </w:rPr>
            </w:pPr>
            <w:r w:rsidRPr="00C30D76">
              <w:rPr>
                <w:rFonts w:ascii="Times New Roman" w:eastAsia="Calibri" w:hAnsi="Times New Roman" w:cs="Times New Roman"/>
                <w:bCs/>
                <w:iCs/>
                <w:sz w:val="16"/>
                <w:szCs w:val="16"/>
              </w:rPr>
              <w:t xml:space="preserve">Опрыскивание в период вегетации. Расход рабочей жидкости – </w:t>
            </w:r>
            <w:r w:rsidRPr="00C30D76">
              <w:rPr>
                <w:rFonts w:ascii="Times New Roman" w:eastAsia="Calibri" w:hAnsi="Times New Roman" w:cs="Times New Roman"/>
                <w:sz w:val="16"/>
                <w:szCs w:val="16"/>
              </w:rPr>
              <w:t xml:space="preserve">400-600 </w:t>
            </w:r>
            <w:r w:rsidRPr="00C30D76">
              <w:rPr>
                <w:rFonts w:ascii="Times New Roman" w:eastAsia="Calibri" w:hAnsi="Times New Roman" w:cs="Times New Roman"/>
                <w:bCs/>
                <w:iCs/>
                <w:sz w:val="16"/>
                <w:szCs w:val="16"/>
              </w:rPr>
              <w:t>л/га</w:t>
            </w:r>
          </w:p>
        </w:tc>
        <w:tc>
          <w:tcPr>
            <w:tcW w:w="685" w:type="dxa"/>
          </w:tcPr>
          <w:p w:rsidR="00A04BAA" w:rsidRPr="00C30D76" w:rsidRDefault="00A04BAA" w:rsidP="00A04BAA">
            <w:pPr>
              <w:spacing w:after="0" w:line="240" w:lineRule="auto"/>
              <w:ind w:left="142"/>
              <w:jc w:val="center"/>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Bacillussubtilis, штамм ИПМ 215</w:t>
      </w: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A04BAA" w:rsidRPr="00C30D76" w:rsidTr="00B9114A">
        <w:trPr>
          <w:cantSplit/>
        </w:trPr>
        <w:tc>
          <w:tcPr>
            <w:tcW w:w="1702" w:type="dxa"/>
            <w:vMerge w:val="restart"/>
            <w:tcBorders>
              <w:top w:val="doub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Бактофит, СК</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(БА-10000 ЕА/мл, титр не менее 2 млрд спор/мл)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ПО «Сиббиофарм»</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034-02-2049-1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034-02-2049-1/365</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sz w:val="16"/>
                <w:szCs w:val="16"/>
                <w:lang w:eastAsia="ru-RU"/>
              </w:rPr>
              <w:t>11.11.2028</w:t>
            </w:r>
          </w:p>
        </w:tc>
        <w:tc>
          <w:tcPr>
            <w:tcW w:w="1134" w:type="dxa"/>
            <w:tcBorders>
              <w:top w:val="double" w:sz="4" w:space="0" w:color="auto"/>
              <w:bottom w:val="single" w:sz="4" w:space="0" w:color="auto"/>
            </w:tcBorders>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w:t>
            </w:r>
          </w:p>
        </w:tc>
        <w:tc>
          <w:tcPr>
            <w:tcW w:w="1420" w:type="dxa"/>
            <w:vMerge w:val="restart"/>
            <w:tcBorders>
              <w:top w:val="double" w:sz="4" w:space="0" w:color="auto"/>
            </w:tcBorders>
          </w:tcPr>
          <w:p w:rsidR="00A04BAA" w:rsidRPr="00C30D76" w:rsidRDefault="00A04BAA" w:rsidP="00A04BAA">
            <w:pPr>
              <w:keepNext/>
              <w:keepLines/>
              <w:tabs>
                <w:tab w:val="left" w:pos="851"/>
              </w:tabs>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Пшеница озимая и яровая</w:t>
            </w:r>
          </w:p>
        </w:tc>
        <w:tc>
          <w:tcPr>
            <w:tcW w:w="1873" w:type="dxa"/>
            <w:vMerge w:val="restart"/>
            <w:tcBorders>
              <w:top w:val="double" w:sz="4" w:space="0" w:color="auto"/>
            </w:tcBorders>
          </w:tcPr>
          <w:p w:rsidR="00A04BAA" w:rsidRPr="00C30D76" w:rsidRDefault="00A04BAA" w:rsidP="00A04BAA">
            <w:pPr>
              <w:keepNext/>
              <w:keepLines/>
              <w:tabs>
                <w:tab w:val="left" w:pos="851"/>
              </w:tabs>
              <w:spacing w:after="0" w:line="240" w:lineRule="auto"/>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Фузариозная корневая гниль, гельминтоспориозная корневая гниль, плесневение семян, септориоз, ржавчина бурая </w:t>
            </w:r>
          </w:p>
        </w:tc>
        <w:tc>
          <w:tcPr>
            <w:tcW w:w="2495" w:type="dxa"/>
            <w:tcBorders>
              <w:top w:val="double" w:sz="4" w:space="0" w:color="auto"/>
              <w:bottom w:val="single" w:sz="4" w:space="0" w:color="auto"/>
            </w:tcBorders>
          </w:tcPr>
          <w:p w:rsidR="00A04BAA" w:rsidRPr="00C30D76" w:rsidRDefault="00A04BAA" w:rsidP="00A04BAA">
            <w:pPr>
              <w:keepNext/>
              <w:keepLine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Предпосевная обработка семян за 1-5 суток. Расход рабочей жидкости – 10 л/т</w:t>
            </w:r>
          </w:p>
        </w:tc>
        <w:tc>
          <w:tcPr>
            <w:tcW w:w="685" w:type="dxa"/>
            <w:tcBorders>
              <w:top w:val="double" w:sz="4" w:space="0" w:color="auto"/>
              <w:bottom w:val="single" w:sz="4" w:space="0" w:color="auto"/>
            </w:tcBorders>
          </w:tcPr>
          <w:p w:rsidR="00A04BAA" w:rsidRPr="00C30D76" w:rsidRDefault="00A04BAA" w:rsidP="00A04BAA">
            <w:pPr>
              <w:keepNext/>
              <w:keepLines/>
              <w:tabs>
                <w:tab w:val="left" w:pos="851"/>
              </w:tabs>
              <w:spacing w:after="0" w:line="240" w:lineRule="auto"/>
              <w:ind w:left="-108" w:right="-108"/>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w:t>
            </w:r>
          </w:p>
        </w:tc>
        <w:tc>
          <w:tcPr>
            <w:tcW w:w="690"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1420" w:type="dxa"/>
            <w:vMerge/>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p>
        </w:tc>
        <w:tc>
          <w:tcPr>
            <w:tcW w:w="1873" w:type="dxa"/>
            <w:vMerge/>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keepNext/>
              <w:keepLine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Расход рабочей жидкости – 300  л/га</w:t>
            </w:r>
          </w:p>
        </w:tc>
        <w:tc>
          <w:tcPr>
            <w:tcW w:w="685" w:type="dxa"/>
            <w:tcBorders>
              <w:top w:val="single" w:sz="4" w:space="0" w:color="auto"/>
              <w:bottom w:val="single" w:sz="4" w:space="0" w:color="auto"/>
            </w:tcBorders>
          </w:tcPr>
          <w:p w:rsidR="00A04BAA" w:rsidRPr="00C30D76" w:rsidRDefault="00A04BAA" w:rsidP="00A04BAA">
            <w:pPr>
              <w:keepNext/>
              <w:keepLines/>
              <w:tabs>
                <w:tab w:val="left" w:pos="851"/>
              </w:tabs>
              <w:spacing w:after="0" w:line="240" w:lineRule="auto"/>
              <w:ind w:left="-57" w:right="-57"/>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tc>
        <w:tc>
          <w:tcPr>
            <w:tcW w:w="690"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Ячмень яровой </w:t>
            </w:r>
          </w:p>
        </w:tc>
        <w:tc>
          <w:tcPr>
            <w:tcW w:w="1873"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 ринхоспориоз</w:t>
            </w:r>
          </w:p>
        </w:tc>
        <w:tc>
          <w:tcPr>
            <w:tcW w:w="249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vMerge w:val="restart"/>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spacing w:after="200" w:line="276"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Borders>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8-10 дней. Расход рабочей жидкости – 1000 л/га</w:t>
            </w:r>
          </w:p>
        </w:tc>
        <w:tc>
          <w:tcPr>
            <w:tcW w:w="685" w:type="dxa"/>
            <w:vMerge w:val="restart"/>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w:t>
            </w:r>
          </w:p>
        </w:tc>
        <w:tc>
          <w:tcPr>
            <w:tcW w:w="1420"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5" w:type="dxa"/>
            <w:vMerge/>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bottom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мл/10 л воды(Л)</w:t>
            </w:r>
          </w:p>
        </w:tc>
        <w:tc>
          <w:tcPr>
            <w:tcW w:w="1420"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doub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8-10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5" w:type="dxa"/>
            <w:vMerge w:val="restart"/>
            <w:tcBorders>
              <w:top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val="restart"/>
            <w:tcBorders>
              <w:top w:val="doub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tcBorders>
              <w:top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 мл/</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л воды (Л)</w:t>
            </w:r>
          </w:p>
        </w:tc>
        <w:tc>
          <w:tcPr>
            <w:tcW w:w="1420"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с интервалом 8-10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5"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Bacillussubtilis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Borders>
              <w:top w:val="double" w:sz="4" w:space="0" w:color="auto"/>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Бактерра, СП</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008-02-2339-1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25.07.2029</w:t>
            </w:r>
          </w:p>
        </w:tc>
        <w:tc>
          <w:tcPr>
            <w:tcW w:w="1134"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30-50 л/</w:t>
            </w:r>
            <w:r w:rsidRPr="00C30D76">
              <w:rPr>
                <w:rFonts w:ascii="Times New Roman" w:eastAsia="Arial Unicode MS" w:hAnsi="Times New Roman" w:cs="Times New Roman"/>
                <w:iCs/>
                <w:color w:val="000000"/>
                <w:sz w:val="16"/>
                <w:szCs w:val="16"/>
                <w:lang w:val="en-US" w:bidi="ru-RU"/>
              </w:rPr>
              <w:br/>
              <w:t>3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Картофель</w:t>
            </w:r>
          </w:p>
        </w:tc>
        <w:tc>
          <w:tcPr>
            <w:tcW w:w="1871" w:type="dxa"/>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Фитофторозризоктониоз</w:t>
            </w:r>
          </w:p>
        </w:tc>
        <w:tc>
          <w:tcPr>
            <w:tcW w:w="2495"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Обработка клубней перед посадкой. Расход рабочей жидкости - 3 л/100 кг</w:t>
            </w:r>
          </w:p>
        </w:tc>
        <w:tc>
          <w:tcPr>
            <w:tcW w:w="680"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A04BAA" w:rsidRPr="00C30D76" w:rsidRDefault="00A04BAA" w:rsidP="00A04BAA">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iCs/>
                <w:color w:val="000000"/>
                <w:sz w:val="16"/>
                <w:szCs w:val="16"/>
                <w:lang w:val="en-US" w:bidi="ru-RU"/>
              </w:rPr>
              <w:t>20-30 г/10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tcPr>
          <w:p w:rsidR="00A04BAA" w:rsidRPr="00C30D76" w:rsidRDefault="00A04BAA" w:rsidP="00A04BAA">
            <w:pPr>
              <w:spacing w:after="0" w:line="240" w:lineRule="auto"/>
              <w:rPr>
                <w:rFonts w:ascii="Times New Roman" w:eastAsia="Arial Unicode MS" w:hAnsi="Times New Roman" w:cs="Times New Roman"/>
                <w:color w:val="000000"/>
                <w:sz w:val="16"/>
                <w:szCs w:val="16"/>
                <w:lang w:val="en-US" w:bidi="ru-RU"/>
              </w:rPr>
            </w:pPr>
          </w:p>
        </w:tc>
        <w:tc>
          <w:tcPr>
            <w:tcW w:w="1871" w:type="dxa"/>
          </w:tcPr>
          <w:p w:rsidR="00A04BAA" w:rsidRPr="00C30D76" w:rsidRDefault="00A04BAA" w:rsidP="00A04BAA">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iCs/>
                <w:color w:val="000000"/>
                <w:sz w:val="16"/>
                <w:szCs w:val="16"/>
                <w:lang w:val="en-US" w:bidi="ru-RU"/>
              </w:rPr>
              <w:t>Фитофтороз, альтернариоз</w:t>
            </w:r>
          </w:p>
        </w:tc>
        <w:tc>
          <w:tcPr>
            <w:tcW w:w="2495" w:type="dxa"/>
            <w:vMerge/>
          </w:tcPr>
          <w:p w:rsidR="00A04BAA" w:rsidRPr="00C30D76" w:rsidRDefault="00A04BAA" w:rsidP="00A04BAA">
            <w:pPr>
              <w:spacing w:after="0" w:line="240" w:lineRule="auto"/>
              <w:rPr>
                <w:rFonts w:ascii="Times New Roman" w:eastAsia="Arial Unicode MS" w:hAnsi="Times New Roman" w:cs="Times New Roman"/>
                <w:color w:val="000000"/>
                <w:sz w:val="16"/>
                <w:szCs w:val="16"/>
                <w:lang w:val="en-US" w:bidi="ru-RU"/>
              </w:rPr>
            </w:pPr>
          </w:p>
        </w:tc>
        <w:tc>
          <w:tcPr>
            <w:tcW w:w="680" w:type="dxa"/>
            <w:vMerge/>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 г/10 л воды (Л)</w:t>
            </w:r>
          </w:p>
        </w:tc>
        <w:tc>
          <w:tcPr>
            <w:tcW w:w="1418" w:type="dxa"/>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Фузариозная корневая гниль, фузариозное увядания трахеомикозное увядание, белая и серая гнили </w:t>
            </w:r>
          </w:p>
        </w:tc>
        <w:tc>
          <w:tcPr>
            <w:tcW w:w="2495" w:type="dxa"/>
            <w:vMerge w:val="restart"/>
          </w:tcPr>
          <w:p w:rsidR="00A04BAA" w:rsidRPr="00C30D76" w:rsidRDefault="00A04BAA" w:rsidP="00A04BAA">
            <w:pPr>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Arial Unicode MS" w:hAnsi="Times New Roman" w:cs="Times New Roman"/>
                <w:iCs/>
                <w:color w:val="000000"/>
                <w:sz w:val="16"/>
                <w:szCs w:val="16"/>
                <w:lang w:bidi="ru-RU"/>
              </w:rPr>
              <w:t>Опрыскивание в период вегетации с интервалом 20-30 дней. Расход рабочей жидкости – 10 л/100 м</w:t>
            </w:r>
            <w:r w:rsidRPr="00C30D76">
              <w:rPr>
                <w:rFonts w:ascii="Times New Roman" w:eastAsia="Arial Unicode MS" w:hAnsi="Times New Roman" w:cs="Times New Roman"/>
                <w:iCs/>
                <w:color w:val="000000"/>
                <w:sz w:val="16"/>
                <w:szCs w:val="16"/>
                <w:vertAlign w:val="superscript"/>
                <w:lang w:bidi="ru-RU"/>
              </w:rPr>
              <w:t>2</w:t>
            </w:r>
          </w:p>
        </w:tc>
        <w:tc>
          <w:tcPr>
            <w:tcW w:w="680" w:type="dxa"/>
            <w:vMerge w:val="restart"/>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Borders>
              <w:bottom w:val="double" w:sz="4" w:space="0" w:color="auto"/>
            </w:tcBorders>
          </w:tcPr>
          <w:p w:rsidR="00A04BAA" w:rsidRPr="00C30D76" w:rsidRDefault="00A04BAA" w:rsidP="00A04BAA">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Некроз сердцевины стебля, фузариозное</w:t>
            </w:r>
          </w:p>
          <w:p w:rsidR="00A04BAA" w:rsidRPr="00C30D76" w:rsidRDefault="00A04BAA" w:rsidP="00A04BAA">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(трахеомикозное) увядание, бурая пятнистость, корневые гнили </w:t>
            </w:r>
          </w:p>
        </w:tc>
        <w:tc>
          <w:tcPr>
            <w:tcW w:w="2495" w:type="dxa"/>
            <w:vMerge/>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26 Д+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1К+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3Н+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8К+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7К + </w:t>
      </w: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xml:space="preserve">, штамм 3/28+ </w:t>
      </w:r>
      <w:r w:rsidRPr="00C30D76">
        <w:rPr>
          <w:rFonts w:ascii="Times New Roman" w:eastAsia="Times New Roman" w:hAnsi="Times New Roman" w:cs="Times New Roman"/>
          <w:b/>
          <w:bCs/>
          <w:i/>
          <w:iCs/>
          <w:sz w:val="16"/>
          <w:szCs w:val="16"/>
          <w:lang w:val="en-US" w:eastAsia="ru-RU"/>
        </w:rPr>
        <w:t>Trichodermareesei</w:t>
      </w:r>
      <w:r w:rsidRPr="00C30D76">
        <w:rPr>
          <w:rFonts w:ascii="Times New Roman" w:eastAsia="Times New Roman" w:hAnsi="Times New Roman" w:cs="Times New Roman"/>
          <w:b/>
          <w:bCs/>
          <w:i/>
          <w:iCs/>
          <w:sz w:val="16"/>
          <w:szCs w:val="16"/>
          <w:lang w:eastAsia="ru-RU"/>
        </w:rPr>
        <w:t xml:space="preserve">, штамм 4К+ </w:t>
      </w:r>
      <w:r w:rsidRPr="00C30D76">
        <w:rPr>
          <w:rFonts w:ascii="Times New Roman" w:eastAsia="Times New Roman" w:hAnsi="Times New Roman" w:cs="Times New Roman"/>
          <w:b/>
          <w:bCs/>
          <w:i/>
          <w:iCs/>
          <w:sz w:val="16"/>
          <w:szCs w:val="16"/>
          <w:lang w:val="en-US" w:eastAsia="ru-RU"/>
        </w:rPr>
        <w:t>Trichodermaatroviride</w:t>
      </w:r>
      <w:r w:rsidRPr="00C30D76">
        <w:rPr>
          <w:rFonts w:ascii="Times New Roman" w:eastAsia="Times New Roman" w:hAnsi="Times New Roman" w:cs="Times New Roman"/>
          <w:b/>
          <w:bCs/>
          <w:i/>
          <w:iCs/>
          <w:sz w:val="16"/>
          <w:szCs w:val="16"/>
          <w:lang w:eastAsia="ru-RU"/>
        </w:rPr>
        <w:t xml:space="preserve">, штамм 10К+ </w:t>
      </w:r>
      <w:r w:rsidRPr="00C30D76">
        <w:rPr>
          <w:rFonts w:ascii="Times New Roman" w:eastAsia="Times New Roman" w:hAnsi="Times New Roman" w:cs="Times New Roman"/>
          <w:b/>
          <w:bCs/>
          <w:i/>
          <w:iCs/>
          <w:sz w:val="16"/>
          <w:szCs w:val="16"/>
          <w:lang w:val="en-US" w:eastAsia="ru-RU"/>
        </w:rPr>
        <w:t>Trichodermalongibrachiatum</w:t>
      </w:r>
      <w:r w:rsidRPr="00C30D76">
        <w:rPr>
          <w:rFonts w:ascii="Times New Roman" w:eastAsia="Times New Roman" w:hAnsi="Times New Roman" w:cs="Times New Roman"/>
          <w:b/>
          <w:bCs/>
          <w:i/>
          <w:iCs/>
          <w:sz w:val="16"/>
          <w:szCs w:val="16"/>
          <w:lang w:eastAsia="ru-RU"/>
        </w:rPr>
        <w:t>, штамм 9К</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Фитоспорин-АС, Ж (титр не менее 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 +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 титр не менее 105 КОЕ/мл +титр не менее 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 xml:space="preserve"> КОЕ/мл +титр не менее 10</w:t>
            </w:r>
            <w:r w:rsidRPr="00C30D76">
              <w:rPr>
                <w:rFonts w:ascii="Times New Roman" w:eastAsia="Times New Roman" w:hAnsi="Times New Roman" w:cs="Times New Roman"/>
                <w:b/>
                <w:bCs/>
                <w:sz w:val="16"/>
                <w:szCs w:val="16"/>
                <w:vertAlign w:val="superscript"/>
                <w:lang w:eastAsia="ru-RU"/>
              </w:rPr>
              <w:t>5</w:t>
            </w:r>
            <w:r w:rsidRPr="00C30D76">
              <w:rPr>
                <w:rFonts w:ascii="Times New Roman" w:eastAsia="Times New Roman" w:hAnsi="Times New Roman" w:cs="Times New Roman"/>
                <w:b/>
                <w:bCs/>
                <w:sz w:val="16"/>
                <w:szCs w:val="16"/>
                <w:lang w:eastAsia="ru-RU"/>
              </w:rPr>
              <w:t>КОЕ/мл)</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ИП Кузнецова Мария Вячеславовна</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585-02-3649-1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21.04.2032</w:t>
            </w: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л/т</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Пшеницаяровая</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гельминто-спориозная корневая гниль,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с последующей обработкой по вегетации. Расход рабочей жидкости- 10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л/га</w:t>
            </w:r>
          </w:p>
        </w:tc>
        <w:tc>
          <w:tcPr>
            <w:tcW w:w="1420" w:type="dxa"/>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Пшеницаяровая</w:t>
            </w:r>
          </w:p>
        </w:tc>
        <w:tc>
          <w:tcPr>
            <w:tcW w:w="1873" w:type="dxa"/>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бурая ржавчина, септориоз</w:t>
            </w:r>
          </w:p>
        </w:tc>
        <w:tc>
          <w:tcPr>
            <w:tcW w:w="2495" w:type="dxa"/>
            <w:shd w:val="clear" w:color="auto" w:fill="auto"/>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sz w:val="16"/>
                <w:szCs w:val="16"/>
              </w:rPr>
              <w:t>Опрыскивание в период вегетации в фазы кущение - выход в трубку. Расход рабочей жидкости - 100-200 л/га</w:t>
            </w:r>
          </w:p>
        </w:tc>
        <w:tc>
          <w:tcPr>
            <w:tcW w:w="685" w:type="dxa"/>
            <w:shd w:val="clear" w:color="auto" w:fill="auto"/>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л/т</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Пшеницаозимая</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корневая гниль, гельминтоспо-риозная корневая гниль, септориоз, мучнистая роса,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с последующей обработкой по вегетации. Расход рабочей жидкости - 10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в фазы кущение -  выход в трубку. Расход рабочей жидкости - 100-200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л/га</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последующее через 10-15 дней. Расход рабочей жидкости - 100-200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л/т</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суспензией препарата с последующей обработкой по вегетации. Расход рабочей жидкости - 10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Height w:val="1159"/>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Фитофтороз,альтернариоз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фазы смыкание рядков - бутонизация; повторно - с интервалом 10-15 дней. Расход рабочей жидкости - 100-200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фазу 3-4 настоящих листьев. Расход рабочей жидкости - 3000-5000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в фазах смыкание рядков - бутонизация; повторно – с интервалом 10-15 дней. Расход рабочей жидкости - </w:t>
            </w:r>
          </w:p>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600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суспензии препарата в течение 1-2 часов с последующей обработкой по вегетации. Расход рабочей жидкости - 1,0-1,5 л/кг</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 под корень с интервалом в 2 недели. Расход рабочей жидкости -  до 3000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- 1500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- 3000-5000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Фитофтороз,бактериальное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сразу после посадки, последующие – с интервалом 15 дней. Расход рабочей жидкости - 400-600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мл/1 кг семян</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Томатзащищенногогрунта</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- 1,0-1,5 л/кг</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spacing w:after="200" w:line="276"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3000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10-15 дней. Расход рабочей жидкости – 1500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 л/т</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Горох</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пероноспороз, аскохитоз,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за 1-5 суток с последующей обработкой по вегетации. Расход рабочей жидкости - 10 л/т</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л/га</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100 мл/2-3 л воды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Предпосадочная обработка клубней суспензией препарата. Расход рабочей жидкости - 2-3 л/100 кг</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фазах смыкание рядков - бутонизация; повторно – с интервалом 10-15 дней. Расход рабочей жидкости - 10л /100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фазу 3-4 настоящих листьев. Расход рабочей жидкости - 100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в фазах смыкание рядков- бутонизация; повторно – с интервалом 10-15 дней.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суспензии препарата в течение 1-2 часов 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при высадке рассады на постоянное место, повторный -  под корень  с интервалом в 2 недели. Расход рабочей жидкости - 100-200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Пероноспороз, мучнистая роса</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последующие - с интервалом 7-10 дней. Расход рабочей жидкости - 10 л/50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 и прикорневые гнили</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Предпосевное замачивание семян в течение 1-2 часов 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- 150-200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бактериальное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первое – профилактическое сразу после посадки, последующие – с интервалом 15 дней. Расход рабочей жидкости - 10 л/100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Предпосевное замачивание семян в течение 1-2 часов </w:t>
            </w:r>
          </w:p>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60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и прикорневые гнили, фузариозное увядание,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в лунку рабочей жидкостью при высадке рассады на постоянное место. Расход рабочей жидкости - 100-150 мл/растение</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 фитофтороз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Опрыскивание в период вегетации: первое - профилактическое, последующие - с интервалом </w:t>
            </w:r>
          </w:p>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10-15 дней. Расход рабочей жидкости - 10 л/50 м</w:t>
            </w:r>
            <w:r w:rsidRPr="00C30D76">
              <w:rPr>
                <w:rFonts w:ascii="Times New Roman" w:eastAsia="Calibri" w:hAnsi="Times New Roman" w:cs="Times New Roman"/>
                <w:spacing w:val="-2"/>
                <w:sz w:val="16"/>
                <w:szCs w:val="16"/>
                <w:vertAlign w:val="superscript"/>
              </w:rPr>
              <w:t>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 мл/кг семян (Л)</w:t>
            </w:r>
          </w:p>
        </w:tc>
        <w:tc>
          <w:tcPr>
            <w:tcW w:w="1420"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Горох</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пероноспороз, аскохитоз, плесневение семян</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Предпосевная обработка семян за 1-5 суток с последующей обработкой по вегетации. Расход рабочей жидкости - 100-150 мл/100 г семян</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15 мл/10 л воды (Л)</w:t>
            </w:r>
          </w:p>
        </w:tc>
        <w:tc>
          <w:tcPr>
            <w:tcW w:w="1420" w:type="dxa"/>
            <w:vMerge/>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Фузариозное увядание</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период вегетации. Расход рабочей жидкости - 10 л/100 м2</w:t>
            </w:r>
          </w:p>
        </w:tc>
        <w:tc>
          <w:tcPr>
            <w:tcW w:w="685" w:type="dxa"/>
            <w:shd w:val="clear" w:color="auto" w:fill="auto"/>
          </w:tcPr>
          <w:p w:rsidR="00A04BAA" w:rsidRPr="00C30D76" w:rsidRDefault="00A04BAA" w:rsidP="00A04BAA">
            <w:pPr>
              <w:spacing w:after="200" w:line="27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w:t>
      </w:r>
      <w:r w:rsidRPr="00C30D76">
        <w:rPr>
          <w:rFonts w:ascii="Times New Roman" w:eastAsia="Calibri" w:hAnsi="Times New Roman" w:cs="Times New Roman"/>
          <w:b/>
          <w:i/>
          <w:sz w:val="16"/>
          <w:szCs w:val="16"/>
          <w:lang w:val="en-US"/>
        </w:rPr>
        <w:t xml:space="preserve">Trichoderma viride, </w:t>
      </w:r>
      <w:r w:rsidRPr="00C30D76">
        <w:rPr>
          <w:rFonts w:ascii="Times New Roman" w:eastAsia="Calibri" w:hAnsi="Times New Roman" w:cs="Times New Roman"/>
          <w:b/>
          <w:i/>
          <w:sz w:val="16"/>
          <w:szCs w:val="16"/>
        </w:rPr>
        <w:t>штамм</w:t>
      </w:r>
      <w:r w:rsidRPr="00C30D76">
        <w:rPr>
          <w:rFonts w:ascii="Times New Roman" w:eastAsia="Calibri" w:hAnsi="Times New Roman" w:cs="Times New Roman"/>
          <w:b/>
          <w:i/>
          <w:sz w:val="16"/>
          <w:szCs w:val="16"/>
          <w:lang w:val="en-US"/>
        </w:rPr>
        <w:t xml:space="preserve"> 4097</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tcBorders>
              <w:top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Calibri" w:hAnsi="Times New Roman" w:cs="Times New Roman"/>
                <w:b/>
                <w:sz w:val="16"/>
                <w:szCs w:val="16"/>
              </w:rPr>
              <w:t xml:space="preserve">Споробактерин, СП </w:t>
            </w:r>
            <w:r w:rsidRPr="00C30D76">
              <w:rPr>
                <w:rFonts w:ascii="Times New Roman" w:eastAsia="Times New Roman" w:hAnsi="Times New Roman" w:cs="Times New Roman"/>
                <w:b/>
                <w:bCs/>
                <w:sz w:val="16"/>
                <w:szCs w:val="16"/>
                <w:lang w:eastAsia="ru-RU"/>
              </w:rPr>
              <w:t>(титр не менее</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КОЕ/г + титр не менее 10 </w:t>
            </w:r>
            <w:r w:rsidRPr="00C30D76">
              <w:rPr>
                <w:rFonts w:ascii="Times New Roman" w:eastAsia="Times New Roman" w:hAnsi="Times New Roman" w:cs="Times New Roman"/>
                <w:b/>
                <w:bCs/>
                <w:sz w:val="16"/>
                <w:szCs w:val="16"/>
                <w:vertAlign w:val="superscript"/>
                <w:lang w:eastAsia="ru-RU"/>
              </w:rPr>
              <w:t xml:space="preserve">6 </w:t>
            </w:r>
            <w:r w:rsidRPr="00C30D76">
              <w:rPr>
                <w:rFonts w:ascii="Times New Roman" w:eastAsia="Times New Roman" w:hAnsi="Times New Roman" w:cs="Times New Roman"/>
                <w:b/>
                <w:bCs/>
                <w:sz w:val="16"/>
                <w:szCs w:val="16"/>
                <w:lang w:eastAsia="ru-RU"/>
              </w:rPr>
              <w:t>КОЕ/г</w:t>
            </w:r>
            <w:r w:rsidRPr="00C30D76">
              <w:rPr>
                <w:rFonts w:ascii="Times New Roman" w:eastAsia="Times New Roman" w:hAnsi="Times New Roman" w:cs="Times New Roman"/>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033-02-447-1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30.10.2024</w:t>
            </w: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бакериоз, слизистый бактериоз</w:t>
            </w:r>
          </w:p>
        </w:tc>
        <w:tc>
          <w:tcPr>
            <w:tcW w:w="2495" w:type="dxa"/>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Borders>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в период вегетации 0,1%-м рабочим раствором при появлении первых признаков болезни. Повторная обработка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г/100 кг(Л)</w:t>
            </w: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Картофель</w:t>
            </w:r>
          </w:p>
        </w:tc>
        <w:tc>
          <w:tcPr>
            <w:tcW w:w="1873" w:type="dxa"/>
            <w:tcBorders>
              <w:top w:val="single" w:sz="4" w:space="0" w:color="auto"/>
              <w:bottom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Макроспориоз, фитофтороз, ризоктониоз</w:t>
            </w:r>
          </w:p>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Обработка клубней за 7 дней до посадки. Расход рабочей жидкости – 1 л/100 кг клубней</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гнили, фузариозное увядание, мучнистая роса, угловатая пятнистость</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vMerge w:val="restart"/>
            <w:tcBorders>
              <w:top w:val="single" w:sz="4" w:space="0" w:color="auto"/>
            </w:tcBorders>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 xml:space="preserve"> (Л)</w:t>
            </w:r>
          </w:p>
        </w:tc>
        <w:tc>
          <w:tcPr>
            <w:tcW w:w="1420" w:type="dxa"/>
            <w:vMerge/>
            <w:tcBorders>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1873" w:type="dxa"/>
            <w:vMerge/>
            <w:tcBorders>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Полив под корень 0,1%-м рабочим  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vMerge/>
            <w:tcBorders>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защищенного грунта</w:t>
            </w:r>
          </w:p>
        </w:tc>
        <w:tc>
          <w:tcPr>
            <w:tcW w:w="1873" w:type="dxa"/>
            <w:vMerge w:val="restart"/>
            <w:tcBorders>
              <w:top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гнили, черная ножка, фитофтороз, бурая пятнистость листьев</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tcBorders>
              <w:top w:val="nil"/>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eastAsia="ru-RU" w:bidi="ru-RU"/>
              </w:rPr>
              <w:t>Полив под корень 0,1%-м рабочим 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Times New Roman" w:hAnsi="Times New Roman" w:cs="Times New Roman"/>
                <w:color w:val="000000"/>
                <w:sz w:val="16"/>
                <w:szCs w:val="16"/>
                <w:vertAlign w:val="superscript"/>
                <w:lang w:eastAsia="ru-RU" w:bidi="ru-RU"/>
              </w:rPr>
              <w:t>2</w:t>
            </w:r>
          </w:p>
        </w:tc>
        <w:tc>
          <w:tcPr>
            <w:tcW w:w="685" w:type="dxa"/>
            <w:tcBorders>
              <w:top w:val="single" w:sz="4" w:space="0" w:color="auto"/>
              <w:bottom w:val="nil"/>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823"/>
        </w:trPr>
        <w:tc>
          <w:tcPr>
            <w:tcW w:w="1702" w:type="dxa"/>
            <w:vMerge w:val="restart"/>
            <w:tcBorders>
              <w:top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г/дерево (Л)</w:t>
            </w: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Яблоня</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Парша, монилиоз, мучнистая роса</w:t>
            </w:r>
          </w:p>
        </w:tc>
        <w:tc>
          <w:tcPr>
            <w:tcW w:w="2495" w:type="dxa"/>
            <w:tcBorders>
              <w:top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вегетации до и после цветения. Расход рабочей жидкости – 10 л/дерево</w:t>
            </w:r>
          </w:p>
        </w:tc>
        <w:tc>
          <w:tcPr>
            <w:tcW w:w="685" w:type="dxa"/>
            <w:tcBorders>
              <w:top w:val="nil"/>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 100 м</w:t>
            </w:r>
            <w:r w:rsidRPr="00C30D76">
              <w:rPr>
                <w:rFonts w:ascii="Times New Roman" w:eastAsia="Times New Roman" w:hAnsi="Times New Roman" w:cs="Times New Roman"/>
                <w:color w:val="000000"/>
                <w:sz w:val="16"/>
                <w:szCs w:val="16"/>
                <w:vertAlign w:val="superscript"/>
                <w:lang w:bidi="ru-RU"/>
              </w:rPr>
              <w:t xml:space="preserve">2 </w:t>
            </w:r>
            <w:r w:rsidRPr="00C30D76">
              <w:rPr>
                <w:rFonts w:ascii="Times New Roman" w:eastAsia="Times New Roman" w:hAnsi="Times New Roman" w:cs="Times New Roman"/>
                <w:color w:val="000000"/>
                <w:sz w:val="16"/>
                <w:szCs w:val="16"/>
                <w:lang w:bidi="ru-RU"/>
              </w:rPr>
              <w:t>(Л)</w:t>
            </w: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Милдью, оидиум, серая гниль</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vertAlign w:val="superscript"/>
                <w:lang w:bidi="ru-RU"/>
              </w:rPr>
            </w:pPr>
            <w:r w:rsidRPr="00C30D76">
              <w:rPr>
                <w:rFonts w:ascii="Times New Roman" w:eastAsia="Calibri" w:hAnsi="Times New Roman" w:cs="Times New Roman"/>
                <w:color w:val="000000"/>
                <w:sz w:val="16"/>
                <w:szCs w:val="16"/>
                <w:lang w:bidi="ru-RU"/>
              </w:rPr>
              <w:t>Опрыскивание в период вегетации.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tcBorders>
              <w:top w:val="nil"/>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Height w:val="547"/>
        </w:trPr>
        <w:tc>
          <w:tcPr>
            <w:tcW w:w="1702" w:type="dxa"/>
            <w:vMerge/>
            <w:tcBorders>
              <w:bottom w:val="single" w:sz="4" w:space="0" w:color="auto"/>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20"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 гниль, мучнистая роса</w:t>
            </w:r>
          </w:p>
        </w:tc>
        <w:tc>
          <w:tcPr>
            <w:tcW w:w="2495" w:type="dxa"/>
            <w:tcBorders>
              <w:top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бутонизации и после сбора урожая.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0" w:line="216"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B1018 + Trichoderma virideF2001</w:t>
      </w: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Бинал, Ж </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7</w:t>
            </w:r>
            <w:r w:rsidRPr="00C30D76">
              <w:rPr>
                <w:rFonts w:ascii="Times New Roman" w:eastAsia="Times New Roman" w:hAnsi="Times New Roman" w:cs="Times New Roman"/>
                <w:b/>
                <w:bCs/>
                <w:sz w:val="16"/>
                <w:szCs w:val="16"/>
                <w:lang w:eastAsia="ru-RU"/>
              </w:rPr>
              <w:t xml:space="preserve"> + 10</w:t>
            </w:r>
            <w:r w:rsidRPr="00C30D76">
              <w:rPr>
                <w:rFonts w:ascii="Times New Roman" w:eastAsia="Times New Roman" w:hAnsi="Times New Roman" w:cs="Times New Roman"/>
                <w:b/>
                <w:bCs/>
                <w:sz w:val="16"/>
                <w:szCs w:val="16"/>
                <w:vertAlign w:val="superscript"/>
                <w:lang w:eastAsia="ru-RU"/>
              </w:rPr>
              <w:t>6</w:t>
            </w:r>
            <w:r w:rsidRPr="00C30D76">
              <w:rPr>
                <w:rFonts w:ascii="Times New Roman" w:eastAsia="Times New Roman" w:hAnsi="Times New Roman" w:cs="Times New Roman"/>
                <w:b/>
                <w:bCs/>
                <w:sz w:val="16"/>
                <w:szCs w:val="16"/>
                <w:lang w:eastAsia="ru-RU"/>
              </w:rPr>
              <w:t xml:space="preserve"> КОЕ/см</w:t>
            </w:r>
            <w:r w:rsidRPr="00C30D76">
              <w:rPr>
                <w:rFonts w:ascii="Times New Roman" w:eastAsia="Times New Roman" w:hAnsi="Times New Roman" w:cs="Times New Roman"/>
                <w:b/>
                <w:bCs/>
                <w:sz w:val="16"/>
                <w:szCs w:val="16"/>
                <w:vertAlign w:val="superscript"/>
                <w:lang w:eastAsia="ru-RU"/>
              </w:rPr>
              <w:t>3</w:t>
            </w:r>
            <w:r w:rsidRPr="00C30D76">
              <w:rPr>
                <w:rFonts w:ascii="Times New Roman" w:eastAsia="Times New Roman" w:hAnsi="Times New Roman" w:cs="Times New Roman"/>
                <w:b/>
                <w:bCs/>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101-02-3361-1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31.10.2031</w:t>
            </w:r>
          </w:p>
        </w:tc>
        <w:tc>
          <w:tcPr>
            <w:tcW w:w="1134"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 л/га</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защищенного грунта</w:t>
            </w:r>
          </w:p>
        </w:tc>
        <w:tc>
          <w:tcPr>
            <w:tcW w:w="1873" w:type="dxa"/>
            <w:vMerge w:val="restart"/>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и прикорневые гнили, фузариозное увядание</w:t>
            </w:r>
          </w:p>
        </w:tc>
        <w:tc>
          <w:tcPr>
            <w:tcW w:w="2495" w:type="dxa"/>
            <w:vMerge w:val="restart"/>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Внесение под корень – любые системы полива (в т.ч. капельный полив): рекомендуется вносить в период плодоношения, регулярность 1 раз в 1 месяц. Расход рабочей жидкости – </w:t>
            </w:r>
            <w:r w:rsidRPr="00C30D76">
              <w:rPr>
                <w:rFonts w:ascii="Times New Roman" w:eastAsia="Calibri" w:hAnsi="Times New Roman" w:cs="Times New Roman"/>
                <w:spacing w:val="-2"/>
                <w:sz w:val="16"/>
                <w:szCs w:val="16"/>
              </w:rPr>
              <w:br/>
              <w:t>600-2000 л/га</w:t>
            </w:r>
          </w:p>
        </w:tc>
        <w:tc>
          <w:tcPr>
            <w:tcW w:w="685"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vMerge w:val="restart"/>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20" w:type="dxa"/>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3" w:type="dxa"/>
            <w:vMerge/>
            <w:shd w:val="clear" w:color="auto" w:fill="auto"/>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vMerge/>
            <w:shd w:val="clear" w:color="auto" w:fill="auto"/>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p>
        </w:tc>
        <w:tc>
          <w:tcPr>
            <w:tcW w:w="685" w:type="dxa"/>
            <w:vMerge/>
            <w:shd w:val="clear" w:color="auto" w:fill="auto"/>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vertAlign w:val="superscript"/>
              </w:rPr>
            </w:pP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Пероноспороз,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признаков болезней, второе – через 15 дней. Расход рабочей жидкости – 300-400 л/га</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shd w:val="clear" w:color="auto" w:fill="auto"/>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 л/т</w:t>
            </w:r>
          </w:p>
        </w:tc>
        <w:tc>
          <w:tcPr>
            <w:tcW w:w="1420"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z w:val="16"/>
                <w:szCs w:val="16"/>
              </w:rPr>
              <w:t>Озимая пшеница</w:t>
            </w:r>
          </w:p>
        </w:tc>
        <w:tc>
          <w:tcPr>
            <w:tcW w:w="1873" w:type="dxa"/>
            <w:shd w:val="clear" w:color="auto" w:fill="auto"/>
          </w:tcPr>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p>
          <w:p w:rsidR="00A04BAA" w:rsidRPr="00C30D76" w:rsidRDefault="00A04BAA" w:rsidP="00A04BAA">
            <w:pPr>
              <w:spacing w:after="200" w:line="240" w:lineRule="auto"/>
              <w:contextualSpacing/>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и прикорневые гнили, плесневение семян </w:t>
            </w:r>
          </w:p>
          <w:p w:rsidR="00A04BAA" w:rsidRPr="00C30D76" w:rsidRDefault="00A04BAA" w:rsidP="00A04BAA">
            <w:pPr>
              <w:spacing w:after="200" w:line="240" w:lineRule="auto"/>
              <w:contextualSpacing/>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(при слабом развитии болезни)</w:t>
            </w:r>
          </w:p>
        </w:tc>
        <w:tc>
          <w:tcPr>
            <w:tcW w:w="2495" w:type="dxa"/>
            <w:shd w:val="clear" w:color="auto" w:fill="auto"/>
          </w:tcPr>
          <w:p w:rsidR="00A04BAA" w:rsidRPr="00C30D76" w:rsidRDefault="00A04BAA" w:rsidP="00A04BAA">
            <w:pPr>
              <w:spacing w:after="200" w:line="240" w:lineRule="auto"/>
              <w:contextualSpacing/>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Предпосевная обработка семян. </w:t>
            </w:r>
            <w:r w:rsidRPr="00C30D76">
              <w:rPr>
                <w:rFonts w:ascii="Times New Roman" w:eastAsia="Calibri" w:hAnsi="Times New Roman" w:cs="Times New Roman"/>
                <w:sz w:val="16"/>
                <w:szCs w:val="16"/>
              </w:rPr>
              <w:t>Расход рабочей жидкости – 10 л/т</w:t>
            </w:r>
          </w:p>
        </w:tc>
        <w:tc>
          <w:tcPr>
            <w:tcW w:w="685" w:type="dxa"/>
            <w:shd w:val="clear" w:color="auto" w:fill="auto"/>
          </w:tcPr>
          <w:p w:rsidR="00A04BAA" w:rsidRPr="00C30D76" w:rsidRDefault="00A04BAA" w:rsidP="00A04BAA">
            <w:pPr>
              <w:spacing w:after="200" w:line="240" w:lineRule="auto"/>
              <w:contextualSpacing/>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shd w:val="clear" w:color="auto" w:fill="auto"/>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1A6EDC" w:rsidRPr="00C30D76" w:rsidRDefault="001A6EDC"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Lactobacillus plantarum B 1101</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62"/>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Лавибакт,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101-02-4351-1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09.01.2024</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08.01.2034</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5,0л/га</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Мокрая бактериальная гниль, бактериальный рак, корневой бактериальный рак («корончатый галл»), патогенное разрастание корневой системы («бешенство корней»)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5,0л/га</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Мокрая бактериальная гниль, корневой бактериальный рак («корончатый галл»), патогенное разрастание корневой системы («бешенство корней»)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Угловатая пятнистость листьев</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Расход рабочей жидкости - 600-2000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Мягкая гниль</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закладкой на хранение с последующим подсушиванием. Расход рабочей жидкости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Базальный бактериоз</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Расход рабочей  жидкости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5,0 л/т</w:t>
            </w:r>
          </w:p>
        </w:tc>
        <w:tc>
          <w:tcPr>
            <w:tcW w:w="1418"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фазе кущения. Расход рабочей жидкости - 300-400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spacing w:after="0" w:line="240" w:lineRule="auto"/>
        <w:jc w:val="both"/>
        <w:rPr>
          <w:rFonts w:ascii="Times New Roman" w:eastAsia="Times New Roman" w:hAnsi="Times New Roman" w:cs="Times New Roman"/>
          <w:b/>
          <w:bCs/>
          <w:i/>
          <w:color w:val="000000"/>
          <w:sz w:val="16"/>
          <w:szCs w:val="16"/>
          <w:lang w:eastAsia="ru-RU"/>
        </w:rPr>
      </w:pPr>
      <w:r w:rsidRPr="00C30D76">
        <w:rPr>
          <w:rFonts w:ascii="Times New Roman" w:eastAsia="Times New Roman" w:hAnsi="Times New Roman" w:cs="Times New Roman"/>
          <w:b/>
          <w:bCs/>
          <w:i/>
          <w:color w:val="000000"/>
          <w:sz w:val="16"/>
          <w:szCs w:val="16"/>
          <w:lang w:val="en-US" w:eastAsia="ru-RU"/>
        </w:rPr>
        <w:t>MethylobacteriumextorquensNVDBKMB</w:t>
      </w:r>
      <w:r w:rsidRPr="00C30D76">
        <w:rPr>
          <w:rFonts w:ascii="Times New Roman" w:eastAsia="Times New Roman" w:hAnsi="Times New Roman" w:cs="Times New Roman"/>
          <w:b/>
          <w:bCs/>
          <w:i/>
          <w:color w:val="000000"/>
          <w:sz w:val="16"/>
          <w:szCs w:val="16"/>
          <w:lang w:eastAsia="ru-RU"/>
        </w:rPr>
        <w:t xml:space="preserve">-2879 </w:t>
      </w:r>
      <w:r w:rsidRPr="00C30D76">
        <w:rPr>
          <w:rFonts w:ascii="Times New Roman" w:eastAsia="Times New Roman" w:hAnsi="Times New Roman" w:cs="Times New Roman"/>
          <w:b/>
          <w:bCs/>
          <w:i/>
          <w:color w:val="000000"/>
          <w:sz w:val="16"/>
          <w:szCs w:val="16"/>
          <w:lang w:val="en-US" w:eastAsia="ru-RU"/>
        </w:rPr>
        <w:t>D</w:t>
      </w:r>
      <w:r w:rsidRPr="00C30D76">
        <w:rPr>
          <w:rFonts w:ascii="Times New Roman" w:eastAsia="Times New Roman" w:hAnsi="Times New Roman" w:cs="Times New Roman"/>
          <w:b/>
          <w:bCs/>
          <w:i/>
          <w:color w:val="000000"/>
          <w:sz w:val="16"/>
          <w:szCs w:val="16"/>
          <w:lang w:eastAsia="ru-RU"/>
        </w:rPr>
        <w:t xml:space="preserve"> + Валидамицин</w:t>
      </w:r>
      <w:r w:rsidRPr="00C30D76">
        <w:rPr>
          <w:rFonts w:ascii="Times New Roman" w:eastAsia="Times New Roman" w:hAnsi="Times New Roman" w:cs="Times New Roman"/>
          <w:b/>
          <w:bCs/>
          <w:i/>
          <w:color w:val="000000"/>
          <w:sz w:val="16"/>
          <w:szCs w:val="16"/>
          <w:lang w:val="en-US" w:eastAsia="ru-RU"/>
        </w:rPr>
        <w:t>Streptomyceshygroscopicussubsp</w:t>
      </w:r>
      <w:r w:rsidRPr="00C30D76">
        <w:rPr>
          <w:rFonts w:ascii="Times New Roman" w:eastAsia="Times New Roman" w:hAnsi="Times New Roman" w:cs="Times New Roman"/>
          <w:b/>
          <w:bCs/>
          <w:i/>
          <w:color w:val="000000"/>
          <w:sz w:val="16"/>
          <w:szCs w:val="16"/>
          <w:lang w:eastAsia="ru-RU"/>
        </w:rPr>
        <w:t>, «</w:t>
      </w:r>
      <w:r w:rsidRPr="00C30D76">
        <w:rPr>
          <w:rFonts w:ascii="Times New Roman" w:eastAsia="Times New Roman" w:hAnsi="Times New Roman" w:cs="Times New Roman"/>
          <w:b/>
          <w:bCs/>
          <w:i/>
          <w:color w:val="000000"/>
          <w:sz w:val="16"/>
          <w:szCs w:val="16"/>
          <w:lang w:val="en-US" w:eastAsia="ru-RU"/>
        </w:rPr>
        <w:t>limoneus</w:t>
      </w:r>
      <w:r w:rsidRPr="00C30D76">
        <w:rPr>
          <w:rFonts w:ascii="Times New Roman" w:eastAsia="Times New Roman" w:hAnsi="Times New Roman" w:cs="Times New Roman"/>
          <w:b/>
          <w:bCs/>
          <w:i/>
          <w:color w:val="000000"/>
          <w:sz w:val="16"/>
          <w:szCs w:val="16"/>
          <w:lang w:eastAsia="ru-RU"/>
        </w:rPr>
        <w:t xml:space="preserve">» ВКПМАС-1966 + </w:t>
      </w:r>
      <w:r w:rsidRPr="00C30D76">
        <w:rPr>
          <w:rFonts w:ascii="Times New Roman" w:eastAsia="Times New Roman" w:hAnsi="Times New Roman" w:cs="Times New Roman"/>
          <w:b/>
          <w:bCs/>
          <w:i/>
          <w:color w:val="000000"/>
          <w:sz w:val="16"/>
          <w:szCs w:val="16"/>
          <w:lang w:val="en-US" w:eastAsia="ru-RU"/>
        </w:rPr>
        <w:t>Bacillussubtilis</w:t>
      </w:r>
      <w:r w:rsidRPr="00C30D76">
        <w:rPr>
          <w:rFonts w:ascii="Times New Roman" w:eastAsia="Times New Roman" w:hAnsi="Times New Roman" w:cs="Times New Roman"/>
          <w:b/>
          <w:bCs/>
          <w:i/>
          <w:color w:val="000000"/>
          <w:sz w:val="16"/>
          <w:szCs w:val="16"/>
          <w:lang w:eastAsia="ru-RU"/>
        </w:rPr>
        <w:t xml:space="preserve">ВКПМВ-2918 ИПМ-215 </w:t>
      </w: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A04BAA" w:rsidRPr="00C30D76" w:rsidTr="00B9114A">
        <w:trPr>
          <w:cantSplit/>
        </w:trPr>
        <w:tc>
          <w:tcPr>
            <w:tcW w:w="1702" w:type="dxa"/>
            <w:vMerge w:val="restart"/>
            <w:tcBorders>
              <w:top w:val="single" w:sz="4" w:space="0" w:color="auto"/>
            </w:tcBorders>
          </w:tcPr>
          <w:p w:rsidR="00A04BAA" w:rsidRPr="00C30D76" w:rsidRDefault="00A04BAA" w:rsidP="00A04BAA">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t>Метабактерин, СП</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color w:val="000000"/>
                <w:sz w:val="16"/>
                <w:szCs w:val="16"/>
                <w:lang w:eastAsia="ru-RU"/>
              </w:rPr>
              <w:t>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MethylobacteriumextorquensNVDBKMB</w:t>
            </w:r>
            <w:r w:rsidRPr="00C30D76">
              <w:rPr>
                <w:rFonts w:ascii="Times New Roman" w:eastAsia="Times New Roman" w:hAnsi="Times New Roman" w:cs="Times New Roman"/>
                <w:b/>
                <w:bCs/>
                <w:color w:val="000000"/>
                <w:sz w:val="16"/>
                <w:szCs w:val="16"/>
                <w:lang w:eastAsia="ru-RU"/>
              </w:rPr>
              <w:t xml:space="preserve">-2879 </w:t>
            </w:r>
            <w:r w:rsidRPr="00C30D76">
              <w:rPr>
                <w:rFonts w:ascii="Times New Roman" w:eastAsia="Times New Roman" w:hAnsi="Times New Roman" w:cs="Times New Roman"/>
                <w:b/>
                <w:bCs/>
                <w:color w:val="000000"/>
                <w:sz w:val="16"/>
                <w:szCs w:val="16"/>
                <w:lang w:val="en-US" w:eastAsia="ru-RU"/>
              </w:rPr>
              <w:t>D</w:t>
            </w:r>
            <w:r w:rsidRPr="00C30D76">
              <w:rPr>
                <w:rFonts w:ascii="Times New Roman" w:eastAsia="Times New Roman" w:hAnsi="Times New Roman" w:cs="Times New Roman"/>
                <w:b/>
                <w:bCs/>
                <w:color w:val="000000"/>
                <w:sz w:val="16"/>
                <w:szCs w:val="16"/>
                <w:lang w:eastAsia="ru-RU"/>
              </w:rPr>
              <w:t xml:space="preserve"> + 0,5 г/кгВалидамицина</w:t>
            </w:r>
            <w:r w:rsidRPr="00C30D76">
              <w:rPr>
                <w:rFonts w:ascii="Times New Roman" w:eastAsia="Times New Roman" w:hAnsi="Times New Roman" w:cs="Times New Roman"/>
                <w:b/>
                <w:bCs/>
                <w:color w:val="000000"/>
                <w:sz w:val="16"/>
                <w:szCs w:val="16"/>
                <w:lang w:val="en-US" w:eastAsia="ru-RU"/>
              </w:rPr>
              <w:t>Streptomyceshygroscopicussubsp</w:t>
            </w:r>
            <w:r w:rsidRPr="00C30D76">
              <w:rPr>
                <w:rFonts w:ascii="Times New Roman" w:eastAsia="Times New Roman" w:hAnsi="Times New Roman" w:cs="Times New Roman"/>
                <w:b/>
                <w:bCs/>
                <w:color w:val="000000"/>
                <w:sz w:val="16"/>
                <w:szCs w:val="16"/>
                <w:lang w:eastAsia="ru-RU"/>
              </w:rPr>
              <w:t>, «</w:t>
            </w:r>
            <w:r w:rsidRPr="00C30D76">
              <w:rPr>
                <w:rFonts w:ascii="Times New Roman" w:eastAsia="Times New Roman" w:hAnsi="Times New Roman" w:cs="Times New Roman"/>
                <w:b/>
                <w:bCs/>
                <w:color w:val="000000"/>
                <w:sz w:val="16"/>
                <w:szCs w:val="16"/>
                <w:lang w:val="en-US" w:eastAsia="ru-RU"/>
              </w:rPr>
              <w:t>limoneus</w:t>
            </w:r>
            <w:r w:rsidRPr="00C30D76">
              <w:rPr>
                <w:rFonts w:ascii="Times New Roman" w:eastAsia="Times New Roman" w:hAnsi="Times New Roman" w:cs="Times New Roman"/>
                <w:b/>
                <w:bCs/>
                <w:color w:val="000000"/>
                <w:sz w:val="16"/>
                <w:szCs w:val="16"/>
                <w:lang w:eastAsia="ru-RU"/>
              </w:rPr>
              <w:t>» ВКПМАС-1966 + 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Bacillussubtilis</w:t>
            </w:r>
            <w:r w:rsidRPr="00C30D76">
              <w:rPr>
                <w:rFonts w:ascii="Times New Roman" w:eastAsia="Times New Roman" w:hAnsi="Times New Roman" w:cs="Times New Roman"/>
                <w:b/>
                <w:bCs/>
                <w:color w:val="000000"/>
                <w:sz w:val="16"/>
                <w:szCs w:val="16"/>
                <w:lang w:eastAsia="ru-RU"/>
              </w:rPr>
              <w:t>ВКПМВ-2918 ИПМ-215</w:t>
            </w:r>
            <w:r w:rsidRPr="00C30D76">
              <w:rPr>
                <w:rFonts w:ascii="Times New Roman" w:eastAsia="Times New Roman" w:hAnsi="Times New Roman" w:cs="Times New Roman"/>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«ФЕРМЛАБ»</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495-02-1941-1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30.05.2028</w:t>
            </w:r>
          </w:p>
        </w:tc>
        <w:tc>
          <w:tcPr>
            <w:tcW w:w="1134" w:type="dxa"/>
            <w:tcBorders>
              <w:top w:val="single" w:sz="4" w:space="0" w:color="auto"/>
              <w:bottom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A04BAA" w:rsidRPr="00C30D76" w:rsidRDefault="00A04BAA" w:rsidP="00A04BAA">
            <w:pPr>
              <w:overflowPunct w:val="0"/>
              <w:autoSpaceDE w:val="0"/>
              <w:autoSpaceDN w:val="0"/>
              <w:spacing w:after="200" w:line="240" w:lineRule="auto"/>
              <w:rPr>
                <w:rFonts w:ascii="Times New Roman" w:eastAsia="Calibri" w:hAnsi="Times New Roman" w:cs="Times New Roman"/>
                <w:sz w:val="16"/>
                <w:szCs w:val="16"/>
              </w:rPr>
            </w:pPr>
          </w:p>
        </w:tc>
        <w:tc>
          <w:tcPr>
            <w:tcW w:w="1420" w:type="dxa"/>
            <w:vMerge w:val="restart"/>
            <w:tcBorders>
              <w:top w:val="single" w:sz="4" w:space="0" w:color="auto"/>
            </w:tcBorders>
          </w:tcPr>
          <w:p w:rsidR="00A04BAA" w:rsidRPr="00C30D76" w:rsidRDefault="00A04BAA" w:rsidP="00A04BAA">
            <w:pPr>
              <w:overflowPunct w:val="0"/>
              <w:autoSpaceDE w:val="0"/>
              <w:autoSpaceDN w:val="0"/>
              <w:spacing w:after="20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Пшеница яровая</w:t>
            </w:r>
          </w:p>
        </w:tc>
        <w:tc>
          <w:tcPr>
            <w:tcW w:w="1873"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Фитофторозная и гельминтоспориозная корневые гнили, септориоз</w:t>
            </w:r>
          </w:p>
        </w:tc>
        <w:tc>
          <w:tcPr>
            <w:tcW w:w="2495" w:type="dxa"/>
            <w:tcBorders>
              <w:top w:val="single" w:sz="4" w:space="0" w:color="auto"/>
              <w:bottom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опрыскиванием по вегетации.</w:t>
            </w:r>
          </w:p>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300 л/га</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Borders>
              <w:bottom w:val="single" w:sz="4" w:space="0" w:color="auto"/>
            </w:tcBorders>
          </w:tcPr>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bottom w:val="single" w:sz="4" w:space="0" w:color="auto"/>
            </w:tcBorders>
          </w:tcPr>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Мучнистая роса, фузариоз листьев и стеблей, септориоз</w:t>
            </w:r>
          </w:p>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в фазу кущение- выход в трубку. Интервал между обработками 20 дней. Расход рабочей жидкости – 300 л/га. 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val="restart"/>
            <w:tcBorders>
              <w:top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Ячмень яровой</w:t>
            </w:r>
          </w:p>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Фузариозная и гельминтоспориозная корневые гнили</w:t>
            </w:r>
          </w:p>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опрыскиваем по вегетации. Расход рабочей жидкости - 300 л/га</w:t>
            </w:r>
          </w:p>
        </w:tc>
        <w:tc>
          <w:tcPr>
            <w:tcW w:w="685" w:type="dxa"/>
            <w:tcBorders>
              <w:top w:val="single" w:sz="4" w:space="0" w:color="auto"/>
              <w:bottom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A04BAA" w:rsidRPr="00C30D76" w:rsidRDefault="00A04BAA" w:rsidP="00A04BAA">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Pr>
          <w:p w:rsidR="00A04BAA" w:rsidRPr="00C30D76" w:rsidRDefault="00A04BAA" w:rsidP="00A04BAA">
            <w:pPr>
              <w:overflowPunct w:val="0"/>
              <w:autoSpaceDE w:val="0"/>
              <w:autoSpaceDN w:val="0"/>
              <w:spacing w:after="20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Темно-бурая пятнистость, сетчатая пятнистость, альтернариоз, ринхоспориоз</w:t>
            </w:r>
          </w:p>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p>
          <w:p w:rsidR="00A04BAA" w:rsidRPr="00C30D76" w:rsidRDefault="00A04BAA" w:rsidP="00A04BAA">
            <w:pPr>
              <w:spacing w:after="0" w:line="240" w:lineRule="auto"/>
              <w:ind w:left="57" w:right="57"/>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в фазу кущения- выход в трубку. Расход рабочей жидкости – 300 л/га</w:t>
            </w:r>
          </w:p>
          <w:p w:rsidR="00A04BAA" w:rsidRPr="00C30D76" w:rsidRDefault="00A04BAA" w:rsidP="00A04BAA">
            <w:pPr>
              <w:spacing w:after="0" w:line="240" w:lineRule="auto"/>
              <w:ind w:left="57" w:right="57"/>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 обязательной предпосевной обработкой семян. Расход рабочей жидкости - 10 л/т </w:t>
            </w:r>
          </w:p>
        </w:tc>
        <w:tc>
          <w:tcPr>
            <w:tcW w:w="685" w:type="dxa"/>
            <w:tcBorders>
              <w:top w:val="single" w:sz="4" w:space="0" w:color="auto"/>
              <w:bottom w:val="single" w:sz="4" w:space="0" w:color="auto"/>
            </w:tcBorders>
          </w:tcPr>
          <w:p w:rsidR="00A04BAA" w:rsidRPr="00C30D76" w:rsidRDefault="00A04BAA" w:rsidP="00A04BAA">
            <w:pPr>
              <w:overflowPunct w:val="0"/>
              <w:autoSpaceDE w:val="0"/>
              <w:autoSpaceDN w:val="0"/>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spacing w:after="200" w:line="276"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Pseudomonas aureofaciens, </w:t>
      </w:r>
      <w:r w:rsidRPr="00C30D76">
        <w:rPr>
          <w:rFonts w:ascii="Times New Roman" w:eastAsia="Times New Roman" w:hAnsi="Times New Roman" w:cs="Times New Roman"/>
          <w:b/>
          <w:bCs/>
          <w:i/>
          <w:iCs/>
          <w:sz w:val="16"/>
          <w:szCs w:val="16"/>
          <w:lang w:eastAsia="ru-RU"/>
        </w:rPr>
        <w:t>штамм</w:t>
      </w:r>
      <w:r w:rsidRPr="00C30D76">
        <w:rPr>
          <w:rFonts w:ascii="Times New Roman" w:eastAsia="Times New Roman" w:hAnsi="Times New Roman" w:cs="Times New Roman"/>
          <w:b/>
          <w:bCs/>
          <w:i/>
          <w:iCs/>
          <w:sz w:val="16"/>
          <w:szCs w:val="16"/>
          <w:lang w:val="en-US" w:eastAsia="ru-RU"/>
        </w:rPr>
        <w:t>BS 1393</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774"/>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Г.К.СКРЯБИНА </w:t>
            </w:r>
            <w:r w:rsidRPr="00C30D76">
              <w:rPr>
                <w:rFonts w:ascii="Times New Roman" w:eastAsia="Calibri" w:hAnsi="Times New Roman" w:cs="Times New Roman"/>
                <w:sz w:val="16"/>
                <w:szCs w:val="16"/>
              </w:rPr>
              <w:t>РОССИЙСКОЙ АКАДЕМИИ НАУК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18"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г/кг</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532"/>
        </w:trPr>
        <w:tc>
          <w:tcPr>
            <w:tcW w:w="1701"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doub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774"/>
        </w:trPr>
        <w:tc>
          <w:tcPr>
            <w:tcW w:w="1701"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ПС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Г.К. СКРЯБИНА </w:t>
            </w:r>
            <w:r w:rsidRPr="00C30D76">
              <w:rPr>
                <w:rFonts w:ascii="Times New Roman" w:eastAsia="Calibri" w:hAnsi="Times New Roman" w:cs="Times New Roman"/>
                <w:sz w:val="16"/>
                <w:szCs w:val="16"/>
              </w:rPr>
              <w:t>РОССИЙСКОЙ АКАДЕМИИ НАУК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0,004</w:t>
            </w:r>
          </w:p>
        </w:tc>
        <w:tc>
          <w:tcPr>
            <w:tcW w:w="1418" w:type="dxa"/>
            <w:vMerge w:val="restart"/>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Borders>
              <w:top w:val="doub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0,001</w:t>
            </w:r>
          </w:p>
        </w:tc>
        <w:tc>
          <w:tcPr>
            <w:tcW w:w="1418"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0,002</w:t>
            </w:r>
          </w:p>
        </w:tc>
        <w:tc>
          <w:tcPr>
            <w:tcW w:w="1418"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 г/кг</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611"/>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w:t>
            </w:r>
          </w:p>
        </w:tc>
        <w:tc>
          <w:tcPr>
            <w:tcW w:w="1418" w:type="dxa"/>
            <w:vMerge w:val="restart"/>
            <w:tcBorders>
              <w:top w:val="single" w:sz="4" w:space="0" w:color="auto"/>
              <w:left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c>
          <w:tcPr>
            <w:tcW w:w="1701"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vMerge/>
            <w:tcBorders>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single" w:sz="4" w:space="0" w:color="auto"/>
              <w:right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Pseudomonasaureofaciens, штамм ВКМ В-2391Д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Псевдобактерин-3</w:t>
            </w:r>
            <w:r w:rsidRPr="00C30D76">
              <w:rPr>
                <w:rFonts w:ascii="Times New Roman" w:eastAsia="Times New Roman" w:hAnsi="Times New Roman" w:cs="Times New Roman"/>
                <w:b/>
                <w:bCs/>
                <w:sz w:val="16"/>
                <w:szCs w:val="16"/>
                <w:lang w:eastAsia="ru-RU"/>
              </w:rPr>
              <w:t>,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1-2 суток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c>
          <w:tcPr>
            <w:tcW w:w="1701" w:type="dxa"/>
            <w:vMerge/>
            <w:tcBorders>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1-2 суток до посева.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tcBorders>
              <w:top w:val="nil"/>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c>
          <w:tcPr>
            <w:tcW w:w="1701" w:type="dxa"/>
            <w:tcBorders>
              <w:top w:val="nil"/>
              <w:bottom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(при слабом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Обработка  клубней  за 1-2 суток до посева.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c>
          <w:tcPr>
            <w:tcW w:w="1701" w:type="dxa"/>
            <w:tcBorders>
              <w:top w:val="nil"/>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(при слабом развитии болезни)</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фазу смыкания рядков, второе – с интервалом 10-15 дней. Расход рабочей жидкости – 400-600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Pseudomonasfluorescens</w:t>
      </w:r>
      <w:r w:rsidRPr="00C30D76">
        <w:rPr>
          <w:rFonts w:ascii="Times New Roman" w:eastAsia="Calibri" w:hAnsi="Times New Roman" w:cs="Times New Roman"/>
          <w:b/>
          <w:bCs/>
          <w:i/>
          <w:iCs/>
          <w:sz w:val="16"/>
          <w:szCs w:val="16"/>
        </w:rPr>
        <w:t>, штамм АР-33</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9"/>
        <w:gridCol w:w="1133"/>
        <w:gridCol w:w="1417"/>
        <w:gridCol w:w="1869"/>
        <w:gridCol w:w="2493"/>
        <w:gridCol w:w="680"/>
        <w:gridCol w:w="680"/>
      </w:tblGrid>
      <w:tr w:rsidR="00A04BAA" w:rsidRPr="00C30D76" w:rsidTr="00B9114A">
        <w:trPr>
          <w:cantSplit/>
          <w:trHeight w:val="355"/>
        </w:trPr>
        <w:tc>
          <w:tcPr>
            <w:tcW w:w="1699" w:type="dxa"/>
            <w:vMerge w:val="restart"/>
          </w:tcPr>
          <w:p w:rsidR="00A04BAA" w:rsidRPr="00C30D76" w:rsidRDefault="00A04BAA" w:rsidP="00A04BAA">
            <w:pPr>
              <w:widowControl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sz w:val="16"/>
                <w:szCs w:val="16"/>
              </w:rPr>
              <w:t>Ризоплан</w:t>
            </w:r>
            <w:r w:rsidRPr="00C30D76">
              <w:rPr>
                <w:rFonts w:ascii="Times New Roman" w:eastAsia="Calibri" w:hAnsi="Times New Roman" w:cs="Times New Roman"/>
                <w:b/>
                <w:bCs/>
                <w:sz w:val="16"/>
                <w:szCs w:val="16"/>
              </w:rPr>
              <w:t>, Ж</w:t>
            </w:r>
          </w:p>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bCs/>
                <w:sz w:val="16"/>
                <w:szCs w:val="16"/>
              </w:rPr>
              <w:t>(1 млрд КОЕ/мл)</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ООО «БИОПЕСТИЦИДЫ»</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249-02-297-1/61</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30.03.2024</w:t>
            </w: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p>
          <w:p w:rsidR="00A04BAA" w:rsidRPr="00C30D76" w:rsidRDefault="00A04BAA" w:rsidP="00A04BAA">
            <w:pPr>
              <w:widowControl w:val="0"/>
              <w:spacing w:after="0" w:line="240" w:lineRule="auto"/>
              <w:jc w:val="center"/>
              <w:rPr>
                <w:rFonts w:ascii="Times New Roman" w:eastAsia="Calibri" w:hAnsi="Times New Roman" w:cs="Times New Roman"/>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0,5 -1,0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ржавчина, септориоз, мучнистая роса</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val="restart"/>
          </w:tcPr>
          <w:p w:rsidR="00A04BAA" w:rsidRPr="00C30D76" w:rsidRDefault="00A04BAA" w:rsidP="00A04BAA">
            <w:pPr>
              <w:widowControl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61"/>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val="restart"/>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яровая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ржавчина бурая, септориоз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vMerge w:val="restart"/>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7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плесневение семян</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Borders>
              <w:bottom w:val="nil"/>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tcBorders>
              <w:bottom w:val="nil"/>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яровой</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темно-бурая пятнистость, сетчатая пятнистость, ринхоспориоз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Borders>
              <w:top w:val="nil"/>
            </w:tcBorders>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417" w:type="dxa"/>
            <w:tcBorders>
              <w:top w:val="nil"/>
            </w:tcBorders>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сетчатая и темно-бурая пятнистости, плесневение семян</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 пероноспороз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(1-2)</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ризоктониоз,макроспориоз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до или во время посадки. Расход рабочей жидкости - 10 л/т</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(1)</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сосудистый бактериоз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(2-3)</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5,0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 монилиоз</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(4)</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Милдью, оидиум, серая гниль</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(4)</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r w:rsidR="00A04BAA" w:rsidRPr="00C30D76" w:rsidTr="00B9114A">
        <w:trPr>
          <w:cantSplit/>
          <w:trHeight w:val="269"/>
        </w:trPr>
        <w:tc>
          <w:tcPr>
            <w:tcW w:w="1699" w:type="dxa"/>
            <w:vMerge/>
          </w:tcPr>
          <w:p w:rsidR="00A04BAA" w:rsidRPr="00C30D76" w:rsidRDefault="00A04BAA" w:rsidP="00A04BAA">
            <w:pPr>
              <w:widowControl w:val="0"/>
              <w:spacing w:after="0" w:line="240" w:lineRule="auto"/>
              <w:jc w:val="center"/>
              <w:rPr>
                <w:rFonts w:ascii="Times New Roman" w:eastAsia="Calibri" w:hAnsi="Times New Roman" w:cs="Times New Roman"/>
                <w:b/>
                <w:sz w:val="16"/>
                <w:szCs w:val="16"/>
              </w:rPr>
            </w:pPr>
          </w:p>
        </w:tc>
        <w:tc>
          <w:tcPr>
            <w:tcW w:w="113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69"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(2)</w:t>
            </w:r>
          </w:p>
        </w:tc>
        <w:tc>
          <w:tcPr>
            <w:tcW w:w="680" w:type="dxa"/>
            <w:vMerge/>
          </w:tcPr>
          <w:p w:rsidR="00A04BAA" w:rsidRPr="00C30D76" w:rsidRDefault="00A04BAA" w:rsidP="00A04BAA">
            <w:pPr>
              <w:widowControl w:val="0"/>
              <w:spacing w:after="0" w:line="240" w:lineRule="auto"/>
              <w:rPr>
                <w:rFonts w:ascii="Times New Roman" w:eastAsia="Calibri" w:hAnsi="Times New Roman" w:cs="Times New Roman"/>
                <w:sz w:val="16"/>
                <w:szCs w:val="16"/>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w:t>
      </w:r>
      <w:r w:rsidRPr="00C30D76">
        <w:rPr>
          <w:rFonts w:ascii="Times New Roman" w:eastAsia="Calibri" w:hAnsi="Times New Roman" w:cs="Times New Roman"/>
          <w:b/>
          <w:bCs/>
          <w:i/>
          <w:iCs/>
          <w:sz w:val="16"/>
          <w:szCs w:val="16"/>
          <w:lang w:val="en-US"/>
        </w:rPr>
        <w:t>fluorescens</w:t>
      </w:r>
      <w:r w:rsidRPr="00C30D76">
        <w:rPr>
          <w:rFonts w:ascii="Times New Roman" w:eastAsia="Times New Roman" w:hAnsi="Times New Roman" w:cs="Times New Roman"/>
          <w:b/>
          <w:bCs/>
          <w:i/>
          <w:iCs/>
          <w:sz w:val="16"/>
          <w:szCs w:val="16"/>
          <w:lang w:eastAsia="ru-RU"/>
        </w:rPr>
        <w:t>, штаммы 7Г, 7Г2К, 17-2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62"/>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Бинорам,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(2,5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кл/мл)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«АГРОИМПЭКС»</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347-02-2186-1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04.04.2029</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 1-5 дней до посева. Расход рабочей жидкости – 10 л/т</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w:t>
            </w:r>
          </w:p>
        </w:tc>
        <w:tc>
          <w:tcPr>
            <w:tcW w:w="1418"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10 л/т</w:t>
            </w: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5-10</w:t>
            </w:r>
          </w:p>
        </w:tc>
        <w:tc>
          <w:tcPr>
            <w:tcW w:w="1418"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Сосудистый и слизистый бактериозы</w:t>
            </w:r>
          </w:p>
        </w:tc>
        <w:tc>
          <w:tcPr>
            <w:tcW w:w="2495"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растений под корень при посадке на постоянное место. Расход рабочей жидкости – 3000 - 4000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w:t>
            </w:r>
          </w:p>
        </w:tc>
        <w:tc>
          <w:tcPr>
            <w:tcW w:w="680" w:type="dxa"/>
            <w:vMerge w:val="restart"/>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w:t>
            </w:r>
          </w:p>
        </w:tc>
        <w:tc>
          <w:tcPr>
            <w:tcW w:w="1418"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Повторная обработка через 20 дней. Расход рабочей жидкости – 300 - 400 л/га</w:t>
            </w:r>
          </w:p>
        </w:tc>
        <w:tc>
          <w:tcPr>
            <w:tcW w:w="680" w:type="dxa"/>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tcBorders>
              <w:bottom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59"/>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A04BAA" w:rsidRPr="00C30D76" w:rsidRDefault="00DE1F4A" w:rsidP="00A04BA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Прямая соединительная линия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0" to="411.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cQQAIAAEIEAAAOAAAAZHJzL2Uyb0RvYy54bWysU82O0zAQviPxDpbvbZqSdrvRpivUtFwW&#10;qLTwAK7tNBaOHdnephVCAs5IfQRegQNIKy3wDOkbMXZ/YOGCEDk4Y8/48zffzFxcriuJVtxYoVWG&#10;424PI66oZkItM/zyxawzwsg6ohiRWvEMb7jFl+OHDy6aOuV9XWrJuEEAomza1BkunavTKLK05BWx&#10;XV1zBc5Cm4o42JplxAxpAL2SUb/XG0aNNqw2mnJr4TTfO/E44BcFp+55UVjukMwwcHNhNWFd+DUa&#10;X5B0aUhdCnqgQf6BRUWEgkdPUDlxBN0Y8QdUJajRVheuS3UV6aIQlIccIJu491s21yWpecgFxLH1&#10;SSb7/2Dps9XcIMGgdhgpUkGJ2o+7t7tt+7X9tNui3bv2e/ul/dzett/a2917sO92H8D2zvbucLxF&#10;sVeyqW0KgBM1N14LulbX9ZWmryz4ontOv7E1vLxonmoGj5Ibp4OA68JU/jJIg9ahTptTnfjaIQqH&#10;g/4wORsNMKJHX0TS48XaWPeE6wp5I8NSKC8hScnqyjpPhKTHEH+s9ExIGdpAKtRk+HzQH4QLVkvB&#10;vNOHWbNcTKRBK+IbKXw+YwC7F2b0jWIBrOSETQ+2I0LubYiXyuNBKkDnYO075fV573w6mo6STtIf&#10;TjtJL887j2eTpDOcxWeD/FE+meTxG08tTtJSMMaVZ3fs2jj5u644zM++3059e5Ihuo8eUgSyx38g&#10;HWrpy7cv+UKzzdx4NXxZoVFD8GGo/CT8ug9RP0d//AMAAP//AwBQSwMEFAAGAAgAAAAhADwAKJna&#10;AAAABAEAAA8AAABkcnMvZG93bnJldi54bWxMj0FPwkAQhe8m/ofNmHAhsKUmQmq3xCi9eREwXofu&#10;2DZ2Z0t3geqvdzjp5SUvb/LeN/l6dJ060xBazwYW8wQUceVty7WB/a6crUCFiGyx80wGvinAuri9&#10;yTGz/sJvdN7GWkkJhwwNNDH2mdahashhmPueWLJPPziMYoda2wEvUu46nSbJg3bYsiw02NNzQ9XX&#10;9uQMhPKdjuXPtJomH/e1p/T48rpBYyZ349MjqEhj/DuGK76gQyFMB39iG1RnYLaUV6IBUUlXaboA&#10;dbhaXeT6P3zxCwAA//8DAFBLAQItABQABgAIAAAAIQC2gziS/gAAAOEBAAATAAAAAAAAAAAAAAAA&#10;AAAAAABbQ29udGVudF9UeXBlc10ueG1sUEsBAi0AFAAGAAgAAAAhADj9If/WAAAAlAEAAAsAAAAA&#10;AAAAAAAAAAAALwEAAF9yZWxzLy5yZWxzUEsBAi0AFAAGAAgAAAAhAFKjRxBAAgAAQgQAAA4AAAAA&#10;AAAAAAAAAAAALgIAAGRycy9lMm9Eb2MueG1sUEsBAi0AFAAGAAgAAAAhADwAKJnaAAAABAEAAA8A&#10;AAAAAAAAAAAAAAAAmgQAAGRycy9kb3ducmV2LnhtbFBLBQYAAAAABAAEAPMAAAChBQAAAAA=&#10;">
                  <o:lock v:ext="edit" shapetype="f"/>
                </v:line>
              </w:pict>
            </w:r>
            <w:r w:rsidR="00A04BAA" w:rsidRPr="00C30D76">
              <w:rPr>
                <w:rFonts w:ascii="Times New Roman" w:eastAsia="Times New Roman" w:hAnsi="Times New Roman" w:cs="Times New Roman"/>
                <w:sz w:val="16"/>
                <w:szCs w:val="16"/>
                <w:lang w:eastAsia="ru-RU"/>
              </w:rPr>
              <w:t>7,5 мл/л воды (Л)</w:t>
            </w:r>
          </w:p>
        </w:tc>
        <w:tc>
          <w:tcPr>
            <w:tcW w:w="1418"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w:t>
            </w:r>
          </w:p>
        </w:tc>
        <w:tc>
          <w:tcPr>
            <w:tcW w:w="2495"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 л/100 кг</w:t>
            </w:r>
          </w:p>
        </w:tc>
        <w:tc>
          <w:tcPr>
            <w:tcW w:w="680"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nil"/>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A04BAA" w:rsidRPr="00C30D76" w:rsidRDefault="00A04BAA" w:rsidP="00A04BAA">
      <w:pPr>
        <w:spacing w:after="200" w:line="276"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штамм</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 xml:space="preserve">-7096+ </w:t>
      </w: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штамм</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-7097</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trHeight w:val="1140"/>
        </w:trPr>
        <w:tc>
          <w:tcPr>
            <w:tcW w:w="1701"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Гуапсинплюс, Ж</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 xml:space="preserve">11 </w:t>
            </w:r>
            <w:r w:rsidRPr="00C30D76">
              <w:rPr>
                <w:rFonts w:ascii="Times New Roman" w:eastAsia="Times New Roman" w:hAnsi="Times New Roman" w:cs="Times New Roman"/>
                <w:b/>
                <w:bCs/>
                <w:sz w:val="16"/>
                <w:szCs w:val="16"/>
                <w:lang w:eastAsia="ru-RU"/>
              </w:rPr>
              <w:t>КОЕ/мл</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штамм</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-7096+10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val="en-US" w:eastAsia="ru-RU"/>
              </w:rPr>
              <w:t>KOE</w:t>
            </w:r>
            <w:r w:rsidRPr="00C30D76">
              <w:rPr>
                <w:rFonts w:ascii="Times New Roman" w:eastAsia="Times New Roman" w:hAnsi="Times New Roman" w:cs="Times New Roman"/>
                <w:b/>
                <w:bCs/>
                <w:sz w:val="16"/>
                <w:szCs w:val="16"/>
                <w:lang w:eastAsia="ru-RU"/>
              </w:rPr>
              <w:t>/мл</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штамм</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-7097)</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039-02-2041-1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01.11.2028</w:t>
            </w:r>
          </w:p>
        </w:tc>
        <w:tc>
          <w:tcPr>
            <w:tcW w:w="1134" w:type="dxa"/>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3,0-4,0</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1418" w:type="dxa"/>
            <w:vMerge w:val="restart"/>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1871" w:type="dxa"/>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2495" w:type="dxa"/>
            <w:vAlign w:val="bottom"/>
          </w:tcPr>
          <w:p w:rsidR="00A04BAA" w:rsidRPr="00C30D76" w:rsidRDefault="00A04BAA" w:rsidP="00A04BAA">
            <w:pPr>
              <w:spacing w:after="0" w:line="240" w:lineRule="auto"/>
              <w:ind w:left="57" w:right="57"/>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Предпосевня обработка семян за 1-2 дня до посева или непосредственно перед посевом. Расход рабочей жидкости – 10-20 л/га</w:t>
            </w:r>
          </w:p>
          <w:p w:rsidR="00A04BAA" w:rsidRPr="00C30D76" w:rsidRDefault="00A04BAA" w:rsidP="00A04BAA">
            <w:pPr>
              <w:spacing w:after="0" w:line="240" w:lineRule="auto"/>
              <w:ind w:left="57" w:right="57"/>
              <w:jc w:val="both"/>
              <w:rPr>
                <w:rFonts w:ascii="Times New Roman" w:eastAsia="Times New Roman" w:hAnsi="Times New Roman" w:cs="Times New Roman"/>
                <w:sz w:val="16"/>
                <w:szCs w:val="16"/>
                <w:lang w:eastAsia="ru-RU"/>
              </w:rPr>
            </w:pPr>
          </w:p>
          <w:p w:rsidR="00A04BAA" w:rsidRPr="00C30D76" w:rsidRDefault="00A04BAA" w:rsidP="00A04BAA">
            <w:pPr>
              <w:spacing w:after="0" w:line="240" w:lineRule="auto"/>
              <w:ind w:right="57"/>
              <w:jc w:val="both"/>
              <w:rPr>
                <w:rFonts w:ascii="Times New Roman" w:eastAsia="Times New Roman" w:hAnsi="Times New Roman" w:cs="Times New Roman"/>
                <w:sz w:val="16"/>
                <w:szCs w:val="16"/>
                <w:lang w:eastAsia="ru-RU"/>
              </w:rPr>
            </w:pPr>
          </w:p>
        </w:tc>
        <w:tc>
          <w:tcPr>
            <w:tcW w:w="680" w:type="dxa"/>
            <w:vAlign w:val="bottom"/>
          </w:tcPr>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p>
        </w:tc>
        <w:tc>
          <w:tcPr>
            <w:tcW w:w="680" w:type="dxa"/>
            <w:tcBorders>
              <w:bottom w:val="single" w:sz="6"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trHeight w:val="1201"/>
        </w:trPr>
        <w:tc>
          <w:tcPr>
            <w:tcW w:w="1701"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Align w:val="bottom"/>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4,0-5,0</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vMerge/>
            <w:vAlign w:val="bottom"/>
          </w:tcPr>
          <w:p w:rsidR="00A04BAA" w:rsidRPr="00C30D76" w:rsidRDefault="00A04BAA" w:rsidP="00A04BAA">
            <w:pPr>
              <w:spacing w:after="0" w:line="240" w:lineRule="auto"/>
              <w:jc w:val="center"/>
              <w:rPr>
                <w:rFonts w:ascii="Times New Roman" w:eastAsia="Times New Roman" w:hAnsi="Times New Roman" w:cs="Times New Roman"/>
                <w:bCs/>
                <w:sz w:val="16"/>
                <w:szCs w:val="16"/>
                <w:lang w:eastAsia="ru-RU"/>
              </w:rPr>
            </w:pPr>
          </w:p>
        </w:tc>
        <w:tc>
          <w:tcPr>
            <w:tcW w:w="1871" w:type="dxa"/>
            <w:vAlign w:val="bottom"/>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роса</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vAlign w:val="bottom"/>
          </w:tcPr>
          <w:p w:rsidR="00A04BAA" w:rsidRPr="00C30D76" w:rsidRDefault="00A04BAA" w:rsidP="00A04BAA">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в фазах начало кущения, флаговый лист. Интервал между обработками 20 дней. Расход рабочей жидкости 250-300 л/га</w:t>
            </w:r>
          </w:p>
          <w:p w:rsidR="00A04BAA" w:rsidRPr="00C30D76" w:rsidRDefault="00A04BAA" w:rsidP="00A04BAA">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ind w:left="57" w:right="57"/>
              <w:jc w:val="both"/>
              <w:rPr>
                <w:rFonts w:ascii="Times New Roman" w:eastAsia="Times New Roman" w:hAnsi="Times New Roman" w:cs="Times New Roman"/>
                <w:bCs/>
                <w:sz w:val="16"/>
                <w:szCs w:val="16"/>
                <w:lang w:eastAsia="ru-RU"/>
              </w:rPr>
            </w:pPr>
          </w:p>
        </w:tc>
        <w:tc>
          <w:tcPr>
            <w:tcW w:w="680" w:type="dxa"/>
            <w:vAlign w:val="bottom"/>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tcBorders>
              <w:top w:val="single" w:sz="6"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ianum, штамм 18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vMerge w:val="restart"/>
            <w:tcBorders>
              <w:top w:val="single" w:sz="6"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«Управляющая компания </w:t>
            </w:r>
            <w:r w:rsidRPr="00C30D76">
              <w:rPr>
                <w:rFonts w:ascii="Times New Roman" w:eastAsia="Times New Roman" w:hAnsi="Times New Roman" w:cs="Times New Roman"/>
                <w:sz w:val="16"/>
                <w:szCs w:val="16"/>
                <w:lang w:eastAsia="ru-RU"/>
              </w:rPr>
              <w:br/>
              <w:t>«АБТ-групп»</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139-02-2260-1</w:t>
            </w:r>
          </w:p>
          <w:p w:rsidR="00A04BAA" w:rsidRPr="00C30D76" w:rsidRDefault="00A04BAA" w:rsidP="00A04BAA">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02.05.2029</w:t>
            </w:r>
          </w:p>
        </w:tc>
        <w:tc>
          <w:tcPr>
            <w:tcW w:w="1134" w:type="dxa"/>
            <w:vMerge w:val="restart"/>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1 таб./лунку</w:t>
            </w:r>
          </w:p>
        </w:tc>
        <w:tc>
          <w:tcPr>
            <w:tcW w:w="1420"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Томат защищенного и открытого грунта</w:t>
            </w:r>
          </w:p>
        </w:tc>
        <w:tc>
          <w:tcPr>
            <w:tcW w:w="1873"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bottom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Внесение в почву вручную или с помощью дозатора на глубину не менее 1 см при посеве или высадке рассады</w:t>
            </w:r>
          </w:p>
        </w:tc>
        <w:tc>
          <w:tcPr>
            <w:tcW w:w="681" w:type="dxa"/>
            <w:vMerge w:val="restart"/>
            <w:tcBorders>
              <w:top w:val="double" w:sz="4" w:space="0" w:color="auto"/>
            </w:tcBorders>
          </w:tcPr>
          <w:p w:rsidR="00A04BAA" w:rsidRPr="00C30D76" w:rsidRDefault="00A04BAA" w:rsidP="00A04BAA">
            <w:pPr>
              <w:spacing w:after="0" w:line="276" w:lineRule="auto"/>
              <w:jc w:val="center"/>
              <w:rPr>
                <w:rFonts w:ascii="Times New Roman" w:eastAsia="Times New Roman" w:hAnsi="Times New Roman" w:cs="Times New Roman"/>
                <w:color w:val="000000"/>
                <w:sz w:val="16"/>
                <w:szCs w:val="26"/>
                <w:lang w:eastAsia="ru-RU"/>
              </w:rPr>
            </w:pPr>
            <w:r w:rsidRPr="00C30D76">
              <w:rPr>
                <w:rFonts w:ascii="Times New Roman" w:eastAsia="Times New Roman" w:hAnsi="Times New Roman" w:cs="Times New Roman"/>
                <w:color w:val="000000"/>
                <w:sz w:val="16"/>
                <w:szCs w:val="26"/>
                <w:lang w:eastAsia="ru-RU"/>
              </w:rPr>
              <w:t>-(1)</w:t>
            </w:r>
          </w:p>
        </w:tc>
        <w:tc>
          <w:tcPr>
            <w:tcW w:w="681" w:type="dxa"/>
            <w:vMerge w:val="restart"/>
            <w:tcBorders>
              <w:top w:val="double" w:sz="4" w:space="0" w:color="auto"/>
            </w:tcBorders>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26"/>
                <w:lang w:eastAsia="ru-RU"/>
              </w:rPr>
            </w:pPr>
          </w:p>
        </w:tc>
        <w:tc>
          <w:tcPr>
            <w:tcW w:w="1420"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top w:val="single" w:sz="4" w:space="0" w:color="auto"/>
              <w:bottom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26"/>
                <w:lang w:eastAsia="ru-RU"/>
              </w:rPr>
            </w:pP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2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rPr>
                <w:rFonts w:ascii="Times New Roman" w:eastAsia="Times New Roman" w:hAnsi="Times New Roman" w:cs="Times New Roman"/>
                <w:sz w:val="16"/>
                <w:szCs w:val="16"/>
                <w:lang w:eastAsia="ru-RU"/>
              </w:rPr>
            </w:pPr>
          </w:p>
        </w:tc>
      </w:tr>
      <w:tr w:rsidR="00A04BAA" w:rsidRPr="00C30D76" w:rsidTr="00B9114A">
        <w:trPr>
          <w:cantSplit/>
          <w:trHeight w:val="910"/>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w:t>
            </w:r>
          </w:p>
        </w:tc>
        <w:tc>
          <w:tcPr>
            <w:tcW w:w="1420" w:type="dxa"/>
            <w:tcBorders>
              <w:top w:val="sing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tcBorders>
              <w:top w:val="doub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 (Л)</w:t>
            </w:r>
          </w:p>
        </w:tc>
        <w:tc>
          <w:tcPr>
            <w:tcW w:w="1420"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bottom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Borders>
              <w:bottom w:val="single" w:sz="4" w:space="0" w:color="auto"/>
            </w:tcBorders>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 (Л)</w:t>
            </w:r>
          </w:p>
        </w:tc>
        <w:tc>
          <w:tcPr>
            <w:tcW w:w="1420"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single" w:sz="4" w:space="0" w:color="auto"/>
            </w:tcBorders>
          </w:tcPr>
          <w:p w:rsidR="00A04BAA" w:rsidRPr="00C30D76" w:rsidRDefault="00A04BAA" w:rsidP="00A04BAA">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tcBorders>
          </w:tcPr>
          <w:p w:rsidR="00A04BAA" w:rsidRPr="00C30D76" w:rsidRDefault="00A04BAA" w:rsidP="00A04BAA">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vMerge/>
          </w:tcPr>
          <w:p w:rsidR="00A04BAA" w:rsidRPr="00C30D76" w:rsidRDefault="00A04BAA" w:rsidP="00A04BAA">
            <w:pPr>
              <w:spacing w:after="0" w:line="276" w:lineRule="auto"/>
              <w:jc w:val="center"/>
              <w:rPr>
                <w:rFonts w:ascii="Times New Roman" w:eastAsia="Times New Roman" w:hAnsi="Times New Roman" w:cs="Times New Roman"/>
                <w:color w:val="000000"/>
                <w:sz w:val="16"/>
                <w:szCs w:val="16"/>
                <w:lang w:eastAsia="ru-RU"/>
              </w:rPr>
            </w:pPr>
          </w:p>
        </w:tc>
        <w:tc>
          <w:tcPr>
            <w:tcW w:w="681" w:type="dxa"/>
            <w:vMerge/>
          </w:tcPr>
          <w:p w:rsidR="00A04BAA" w:rsidRPr="00C30D76" w:rsidRDefault="00A04BAA" w:rsidP="00A04BAA">
            <w:pPr>
              <w:widowControl w:val="0"/>
              <w:suppressLineNumbers/>
              <w:autoSpaceDE w:val="0"/>
              <w:autoSpaceDN w:val="0"/>
              <w:spacing w:after="0" w:line="235" w:lineRule="auto"/>
              <w:jc w:val="center"/>
              <w:rPr>
                <w:rFonts w:ascii="Times New Roman" w:eastAsia="Times New Roman" w:hAnsi="Times New Roman" w:cs="Times New Roman"/>
                <w:sz w:val="16"/>
                <w:szCs w:val="16"/>
                <w:lang w:eastAsia="ru-RU"/>
              </w:rPr>
            </w:pP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viride F 2001+Trichoderma harzianum F 2009+Trichoderma longibrachiatum F 2124</w:t>
      </w: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410"/>
        </w:trPr>
        <w:tc>
          <w:tcPr>
            <w:tcW w:w="1701" w:type="dxa"/>
            <w:vMerge w:val="restart"/>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r w:rsidRPr="00C30D76">
              <w:rPr>
                <w:rFonts w:ascii="Times New Roman" w:eastAsia="Calibri" w:hAnsi="Times New Roman" w:cs="Times New Roman"/>
                <w:b/>
                <w:bCs/>
                <w:color w:val="000000"/>
                <w:sz w:val="16"/>
                <w:szCs w:val="16"/>
              </w:rPr>
              <w:t xml:space="preserve">Тетрис, СП </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
                <w:bCs/>
                <w:color w:val="000000"/>
                <w:sz w:val="16"/>
                <w:szCs w:val="16"/>
              </w:rPr>
              <w:t>(титр не менее 4×10⁶ КОЕ/г + не менее 3×10⁶ КОЕ/г + не менее 3×10⁶ КОЕ/г)</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ООО «БИОМ-ПРО»; ООО «Ваше хозяйство»</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4/3</w:t>
            </w:r>
          </w:p>
          <w:p w:rsidR="00A04BAA" w:rsidRPr="00C30D76" w:rsidRDefault="00A04BAA" w:rsidP="00A04BAA">
            <w:pPr>
              <w:widowControl w:val="0"/>
              <w:suppressAutoHyphen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101(008)-02-3940-1</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09.01.2033</w:t>
            </w:r>
          </w:p>
        </w:tc>
        <w:tc>
          <w:tcPr>
            <w:tcW w:w="1134"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0,15</w:t>
            </w:r>
          </w:p>
        </w:tc>
        <w:tc>
          <w:tcPr>
            <w:tcW w:w="1418"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бактериоз</w:t>
            </w:r>
          </w:p>
        </w:tc>
        <w:tc>
          <w:tcPr>
            <w:tcW w:w="2495"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Внесение под корень при поливе (в том числе капельном) после высадки рассады, повторное внесение через 20-30 дней. Расход рабочей жидкости – 600-2000 л/га</w:t>
            </w:r>
          </w:p>
        </w:tc>
        <w:tc>
          <w:tcPr>
            <w:tcW w:w="680"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39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0,15</w:t>
            </w: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бактериоз</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Внесение под корень при поливе (в том числе. капельном) после высадки рассады, повторное внесение через 20-30 дней Расход рабочей жидкости – 600-2000 л/га</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0,05</w:t>
            </w: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Кукуруза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плесневение семян (при слабом развитии болезни)</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0,05</w:t>
            </w: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Соя</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25 г/10 л воды (Л) </w:t>
            </w: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Капуста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«Черная ножка», сосудистый бактериоз, слизистый бактериоз</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рассады в фазе 2-3-х настоящих листьев с расходом рабочей жидкости 0,3-0,5л/м², повторный полив в лунку при высадке рассады на постоянное место. Расход рабочей жидкости – 100-150 мл/растение</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3 г/10 л воды (Л) </w:t>
            </w:r>
          </w:p>
        </w:tc>
        <w:tc>
          <w:tcPr>
            <w:tcW w:w="1418"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открытого грунта</w:t>
            </w:r>
          </w:p>
        </w:tc>
        <w:tc>
          <w:tcPr>
            <w:tcW w:w="1871"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Предпосевное замачивание семян в течение 1-2 часов с последующим просу-шиванием в тени. Расход рабочей жидкости – 100-150 мл/100 г семян</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25 г/10 л воды (Л)</w:t>
            </w:r>
          </w:p>
        </w:tc>
        <w:tc>
          <w:tcPr>
            <w:tcW w:w="1418"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под корень в фазе 3-5-ти настоящих листьев, повторный полив через 2 недели. Расход рабочей жидкости – 100-200 мл/растение</w:t>
            </w:r>
          </w:p>
        </w:tc>
        <w:tc>
          <w:tcPr>
            <w:tcW w:w="680" w:type="dxa"/>
            <w:tcBorders>
              <w:top w:val="single" w:sz="4" w:space="0" w:color="auto"/>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doub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3 г/10 л воды (Л)</w:t>
            </w:r>
          </w:p>
        </w:tc>
        <w:tc>
          <w:tcPr>
            <w:tcW w:w="1418"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открытого грунта</w:t>
            </w:r>
          </w:p>
        </w:tc>
        <w:tc>
          <w:tcPr>
            <w:tcW w:w="1871"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аскохитоз</w:t>
            </w:r>
          </w:p>
        </w:tc>
        <w:tc>
          <w:tcPr>
            <w:tcW w:w="2495" w:type="dxa"/>
            <w:tcBorders>
              <w:top w:val="doub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Предпосевное замачивание семян в течение 1-2 часов с последующим просу-шиванием в тени. Расход рабочей жидкости – 100- 150 мл/100 г семян</w:t>
            </w:r>
          </w:p>
        </w:tc>
        <w:tc>
          <w:tcPr>
            <w:tcW w:w="680" w:type="dxa"/>
            <w:tcBorders>
              <w:top w:val="doub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25 г/10 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открытого грунта</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 аскохитоз</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под корень в фазе 2-4-х настоящих листьев, повторный полив-через 2 недели. Расход рабочей жидкости – 100-200 мл/растение</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25 г/10 л воды (Л) </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и прикорневые гнили, трахеомикозное увядание</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рассады при посадке в лунку, повторный полив через 2-3 недели. Расход рабочей жидкости – 100-200 мл/растение</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 xml:space="preserve">3 г/ л воды (Л) </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Лук</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шейковая гниль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Полив растений за 10 дней до сбора урожая. Расход рабочей жидкости – 1 л/м²</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6 г/100 м²</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Рассада цветочных культур</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трахеомикозное увядание</w:t>
            </w:r>
          </w:p>
        </w:tc>
        <w:tc>
          <w:tcPr>
            <w:tcW w:w="2495" w:type="dxa"/>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1-3 дня до высадки рассады, последующий полив через 3-7 дней после высадки. Расход рабочей жидкости – 2-3 л/м²</w:t>
            </w:r>
          </w:p>
        </w:tc>
        <w:tc>
          <w:tcPr>
            <w:tcW w:w="680" w:type="dxa"/>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bl>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viride F-2030+Trichoderma harzianum F-2477</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410"/>
        </w:trPr>
        <w:tc>
          <w:tcPr>
            <w:tcW w:w="1701" w:type="dxa"/>
            <w:vMerge w:val="restart"/>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r w:rsidRPr="00C30D76">
              <w:rPr>
                <w:rFonts w:ascii="Times New Roman" w:eastAsia="Calibri" w:hAnsi="Times New Roman" w:cs="Times New Roman"/>
                <w:b/>
                <w:bCs/>
                <w:color w:val="000000"/>
                <w:sz w:val="16"/>
                <w:szCs w:val="16"/>
              </w:rPr>
              <w:t>Биотриходерма, СП</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b/>
                <w:bCs/>
                <w:color w:val="000000"/>
                <w:sz w:val="16"/>
                <w:szCs w:val="16"/>
              </w:rPr>
              <w:t>(титр не менее 10</w:t>
            </w:r>
            <w:r w:rsidRPr="00C30D76">
              <w:rPr>
                <w:rFonts w:ascii="Times New Roman" w:eastAsia="Calibri" w:hAnsi="Times New Roman" w:cs="Times New Roman"/>
                <w:b/>
                <w:bCs/>
                <w:color w:val="000000"/>
                <w:sz w:val="16"/>
                <w:szCs w:val="16"/>
                <w:vertAlign w:val="superscript"/>
              </w:rPr>
              <w:t>9</w:t>
            </w:r>
            <w:r w:rsidRPr="00C30D76">
              <w:rPr>
                <w:rFonts w:ascii="Times New Roman" w:eastAsia="Calibri" w:hAnsi="Times New Roman" w:cs="Times New Roman"/>
                <w:b/>
                <w:bCs/>
                <w:color w:val="000000"/>
                <w:sz w:val="16"/>
                <w:szCs w:val="16"/>
              </w:rPr>
              <w:t xml:space="preserve"> КОЕ/г + не менее 10</w:t>
            </w:r>
            <w:r w:rsidRPr="00C30D76">
              <w:rPr>
                <w:rFonts w:ascii="Times New Roman" w:eastAsia="Calibri" w:hAnsi="Times New Roman" w:cs="Times New Roman"/>
                <w:b/>
                <w:bCs/>
                <w:color w:val="000000"/>
                <w:sz w:val="16"/>
                <w:szCs w:val="16"/>
                <w:vertAlign w:val="superscript"/>
              </w:rPr>
              <w:t>9</w:t>
            </w:r>
            <w:r w:rsidRPr="00C30D76">
              <w:rPr>
                <w:rFonts w:ascii="Times New Roman" w:eastAsia="Calibri" w:hAnsi="Times New Roman" w:cs="Times New Roman"/>
                <w:b/>
                <w:bCs/>
                <w:color w:val="000000"/>
                <w:sz w:val="16"/>
                <w:szCs w:val="16"/>
              </w:rPr>
              <w:t xml:space="preserve"> КОЕ/г)</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ООО «ОРТОН»</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ОГРН 1025004916573</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3/3</w:t>
            </w:r>
          </w:p>
          <w:p w:rsidR="00A04BAA" w:rsidRPr="00C30D76" w:rsidRDefault="00A04BAA" w:rsidP="00A04BAA">
            <w:pPr>
              <w:widowControl w:val="0"/>
              <w:suppressAutoHyphen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186-02-4410-1</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06.02.2024</w:t>
            </w:r>
          </w:p>
          <w:p w:rsidR="00A04BAA" w:rsidRPr="00C30D76" w:rsidRDefault="00A04BAA" w:rsidP="00A04BAA">
            <w:pPr>
              <w:widowControl w:val="0"/>
              <w:suppressLineNumbers/>
              <w:spacing w:after="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05.02.2034</w:t>
            </w:r>
          </w:p>
        </w:tc>
        <w:tc>
          <w:tcPr>
            <w:tcW w:w="1134"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1-2 г/100 мл воды</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Огурец защищенного грунта</w:t>
            </w:r>
          </w:p>
        </w:tc>
        <w:tc>
          <w:tcPr>
            <w:tcW w:w="1871"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мучнистая роса, пероноспороз, угловая пятнистость листьев, оливковая пятнистость</w:t>
            </w:r>
          </w:p>
        </w:tc>
        <w:tc>
          <w:tcPr>
            <w:tcW w:w="2495"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Замачивание семян в течение 2 часов в 1% суспензии</w:t>
            </w:r>
          </w:p>
        </w:tc>
        <w:tc>
          <w:tcPr>
            <w:tcW w:w="680" w:type="dxa"/>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39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 л</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2-3 дня до высадки рассады и полив рассады под корень через 3-7 дней после высадки. Расход рабочей жидкости: 10л/100 м</w:t>
            </w:r>
            <w:r w:rsidRPr="00C30D76">
              <w:rPr>
                <w:rFonts w:ascii="Times New Roman" w:eastAsia="Calibri" w:hAnsi="Times New Roman" w:cs="Times New Roman"/>
                <w:bCs/>
                <w:sz w:val="16"/>
                <w:szCs w:val="16"/>
                <w:vertAlign w:val="superscript"/>
              </w:rPr>
              <w:t>2</w:t>
            </w:r>
            <w:r w:rsidRPr="00C30D76">
              <w:rPr>
                <w:rFonts w:ascii="Times New Roman" w:eastAsia="Calibri" w:hAnsi="Times New Roman" w:cs="Times New Roman"/>
                <w:bCs/>
                <w:sz w:val="16"/>
                <w:szCs w:val="16"/>
              </w:rPr>
              <w:t xml:space="preserve"> (пролив грунта): 0,1-0,2 л/растение (полив рассады)</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p>
        </w:tc>
        <w:tc>
          <w:tcPr>
            <w:tcW w:w="1418"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растений в период вегетации профилактически и/или при первых признаках заболевания. Расход рабочей жидкости 3-10 л/100 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1-2 г/100 мл воды</w:t>
            </w:r>
          </w:p>
        </w:tc>
        <w:tc>
          <w:tcPr>
            <w:tcW w:w="1418"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фитофтороз, бурая пятнистость, мучнистая роса, пероноспороз, сухая пятнистость, белая пятнистость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Замачивание семян в течение 2 часов в 1% суспензии</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г/10л</w:t>
            </w:r>
          </w:p>
        </w:tc>
        <w:tc>
          <w:tcPr>
            <w:tcW w:w="1418"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1871"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Пролив грунта за 2-3 дня до высадки рассады и полив рассады под корень через 3-7 дней после высадки. Расход рабочей жидкости: 10л/100 м</w:t>
            </w:r>
            <w:r w:rsidRPr="00C30D76">
              <w:rPr>
                <w:rFonts w:ascii="Times New Roman" w:eastAsia="Calibri" w:hAnsi="Times New Roman" w:cs="Times New Roman"/>
                <w:bCs/>
                <w:sz w:val="16"/>
                <w:szCs w:val="16"/>
                <w:vertAlign w:val="superscript"/>
              </w:rPr>
              <w:t>2</w:t>
            </w:r>
            <w:r w:rsidRPr="00C30D76">
              <w:rPr>
                <w:rFonts w:ascii="Times New Roman" w:eastAsia="Calibri" w:hAnsi="Times New Roman" w:cs="Times New Roman"/>
                <w:bCs/>
                <w:sz w:val="16"/>
                <w:szCs w:val="16"/>
              </w:rPr>
              <w:t xml:space="preserve"> (пролив грунта): 0,1-0,2 л/растение (полив рассады)</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r w:rsidRPr="00C30D76">
              <w:rPr>
                <w:rFonts w:ascii="Times New Roman" w:eastAsia="Calibri" w:hAnsi="Times New Roman" w:cs="Times New Roman"/>
                <w:bCs/>
                <w:color w:val="000000"/>
                <w:sz w:val="16"/>
                <w:szCs w:val="16"/>
              </w:rPr>
              <w:t>10-20 г/10л</w:t>
            </w: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Томат защищенного грунта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Корневые гнили, фитофтороз, бурая пятнистость, мучнистая роса, пероноспороз, сухая пятнистость, белая пятнистость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растений в период вегетации профилактически и/или при первых признаках заболевания. Расход рабочей жидкости 3-10 л/100 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Земляника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Серая гниль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Опрыскивание в фазе бутон и массового цветения. Расход рабочей жидкости 3-10 л/100м</w:t>
            </w:r>
            <w:r w:rsidRPr="00C30D76">
              <w:rPr>
                <w:rFonts w:ascii="Times New Roman" w:eastAsia="Calibri" w:hAnsi="Times New Roman" w:cs="Times New Roman"/>
                <w:bCs/>
                <w:sz w:val="16"/>
                <w:szCs w:val="16"/>
                <w:vertAlign w:val="superscript"/>
              </w:rPr>
              <w:t>2</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7(2)</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572"/>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vMerge/>
            <w:tcBorders>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color w:val="000000"/>
                <w:sz w:val="16"/>
                <w:szCs w:val="16"/>
              </w:rPr>
            </w:pPr>
          </w:p>
        </w:tc>
        <w:tc>
          <w:tcPr>
            <w:tcW w:w="1418"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Розы открытого и защищенного грунта, гвоздика</w:t>
            </w:r>
          </w:p>
        </w:tc>
        <w:tc>
          <w:tcPr>
            <w:tcW w:w="1871"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Корневая гниль</w:t>
            </w:r>
          </w:p>
        </w:tc>
        <w:tc>
          <w:tcPr>
            <w:tcW w:w="2495"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Обработка корневой системы рассады или саженца обмакиванием в 1-2% суспензии</w:t>
            </w:r>
          </w:p>
        </w:tc>
        <w:tc>
          <w:tcPr>
            <w:tcW w:w="680" w:type="dxa"/>
            <w:tcBorders>
              <w:top w:val="single" w:sz="4" w:space="0" w:color="auto"/>
              <w:bottom w:val="sing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bCs/>
                <w:sz w:val="16"/>
                <w:szCs w:val="16"/>
              </w:rPr>
            </w:pPr>
            <w:r w:rsidRPr="00C30D76">
              <w:rPr>
                <w:rFonts w:ascii="Times New Roman" w:eastAsia="Calibri" w:hAnsi="Times New Roman" w:cs="Times New Roman"/>
                <w:bCs/>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A04BAA" w:rsidRPr="00C30D76" w:rsidRDefault="00A04BAA" w:rsidP="00A04BAA">
      <w:pPr>
        <w:spacing w:after="200" w:line="276" w:lineRule="auto"/>
        <w:rPr>
          <w:rFonts w:ascii="Calibri" w:eastAsia="Calibri" w:hAnsi="Calibri" w:cs="Times New Roman"/>
        </w:rPr>
      </w:pPr>
    </w:p>
    <w:p w:rsidR="00A04BAA" w:rsidRPr="00C30D76" w:rsidRDefault="00A04BAA" w:rsidP="00A04BAA">
      <w:pPr>
        <w:widowControl w:val="0"/>
        <w:suppressLineNumbers/>
        <w:spacing w:after="0" w:line="240" w:lineRule="auto"/>
        <w:rPr>
          <w:rFonts w:ascii="Times New Roman" w:eastAsia="Calibri" w:hAnsi="Times New Roman" w:cs="Times New Roman"/>
          <w:bCs/>
          <w:iCs/>
          <w:sz w:val="16"/>
          <w:szCs w:val="16"/>
        </w:rPr>
      </w:pPr>
    </w:p>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t>Trichoderma longibrachiatum</w:t>
      </w:r>
    </w:p>
    <w:tbl>
      <w:tblPr>
        <w:tblW w:w="100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6"/>
        <w:gridCol w:w="1137"/>
        <w:gridCol w:w="1422"/>
        <w:gridCol w:w="1877"/>
        <w:gridCol w:w="2503"/>
        <w:gridCol w:w="682"/>
        <w:gridCol w:w="682"/>
      </w:tblGrid>
      <w:tr w:rsidR="00A04BAA" w:rsidRPr="00C30D76" w:rsidTr="00B9114A">
        <w:trPr>
          <w:cantSplit/>
          <w:trHeight w:val="244"/>
        </w:trPr>
        <w:tc>
          <w:tcPr>
            <w:tcW w:w="1706" w:type="dxa"/>
            <w:vMerge w:val="restart"/>
            <w:shd w:val="clear" w:color="auto" w:fill="auto"/>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Трихоплант, СК </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2×10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 xml:space="preserve">, штамм </w:t>
            </w:r>
            <w:r w:rsidRPr="00C30D76">
              <w:rPr>
                <w:rFonts w:ascii="Times New Roman" w:eastAsia="Times New Roman" w:hAnsi="Times New Roman" w:cs="Times New Roman"/>
                <w:b/>
                <w:sz w:val="16"/>
                <w:szCs w:val="16"/>
                <w:lang w:val="en-US" w:eastAsia="ru-RU"/>
              </w:rPr>
              <w:t>GF</w:t>
            </w:r>
            <w:r w:rsidRPr="00C30D76">
              <w:rPr>
                <w:rFonts w:ascii="Times New Roman" w:eastAsia="Times New Roman" w:hAnsi="Times New Roman" w:cs="Times New Roman"/>
                <w:b/>
                <w:sz w:val="16"/>
                <w:szCs w:val="16"/>
                <w:lang w:eastAsia="ru-RU"/>
              </w:rPr>
              <w:t xml:space="preserve"> 2/6)</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«НПО «БИОТЕХСОЮЗ»</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228-02-2403-1</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18.09.2029</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7"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(фузариозные, гельминтоспориозные, церкоспореллезные), сетчатый гельминтоспориоз</w:t>
            </w: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auto"/>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w:t>
            </w: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и с последующими пред-посадочной обработкой корней </w:t>
            </w:r>
            <w:r w:rsidRPr="00C30D76">
              <w:rPr>
                <w:rFonts w:ascii="Times New Roman" w:eastAsia="Calibri" w:hAnsi="Times New Roman" w:cs="Times New Roman"/>
                <w:sz w:val="16"/>
                <w:szCs w:val="16"/>
              </w:rPr>
              <w:br/>
              <w:t xml:space="preserve">и поливом растений под корень после высадки рассады </w:t>
            </w:r>
            <w:r w:rsidRPr="00C30D76">
              <w:rPr>
                <w:rFonts w:ascii="Times New Roman" w:eastAsia="Calibri" w:hAnsi="Times New Roman" w:cs="Times New Roman"/>
                <w:sz w:val="16"/>
                <w:szCs w:val="16"/>
              </w:rPr>
              <w:br/>
              <w:t xml:space="preserve">на постоянное место. Расход рабочей </w:t>
            </w:r>
            <w:r w:rsidRPr="00C30D76">
              <w:rPr>
                <w:rFonts w:ascii="Times New Roman" w:eastAsia="Calibri" w:hAnsi="Times New Roman" w:cs="Times New Roman"/>
                <w:spacing w:val="-4"/>
                <w:sz w:val="16"/>
                <w:szCs w:val="16"/>
              </w:rPr>
              <w:t xml:space="preserve">жидкости </w:t>
            </w:r>
            <w:r w:rsidRPr="00C30D76">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br/>
              <w:t>1,5-2 л/кг</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 xml:space="preserve">в течение 0,5-1,5 часов. Пролив земляного кома рассады </w:t>
            </w:r>
            <w:r w:rsidRPr="00C30D76">
              <w:rPr>
                <w:rFonts w:ascii="Times New Roman" w:eastAsia="Calibri" w:hAnsi="Times New Roman" w:cs="Times New Roman"/>
                <w:sz w:val="16"/>
                <w:szCs w:val="16"/>
              </w:rPr>
              <w:br/>
              <w:t xml:space="preserve">в горшках/кассетах </w:t>
            </w:r>
            <w:r w:rsidRPr="00C30D76">
              <w:rPr>
                <w:rFonts w:ascii="Times New Roman" w:eastAsia="Calibri" w:hAnsi="Times New Roman" w:cs="Times New Roman"/>
                <w:sz w:val="16"/>
                <w:szCs w:val="16"/>
              </w:rPr>
              <w:br/>
              <w:t>0,15-0,25 л/куст или 10 л/40-60 штук</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Borders>
              <w:bottom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w:t>
            </w:r>
            <w:r w:rsidRPr="00C30D76">
              <w:rPr>
                <w:rFonts w:ascii="Times New Roman" w:eastAsia="Calibri" w:hAnsi="Times New Roman" w:cs="Times New Roman"/>
                <w:sz w:val="16"/>
                <w:szCs w:val="16"/>
              </w:rPr>
              <w:br/>
              <w:t xml:space="preserve">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10 л/т</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val="restart"/>
            <w:tcBorders>
              <w:top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val="restart"/>
            <w:tcBorders>
              <w:top w:val="nil"/>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л/га</w:t>
            </w:r>
          </w:p>
        </w:tc>
        <w:tc>
          <w:tcPr>
            <w:tcW w:w="1422"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w:t>
            </w:r>
            <w:r w:rsidRPr="00C30D76">
              <w:rPr>
                <w:rFonts w:ascii="Times New Roman" w:eastAsia="Calibri" w:hAnsi="Times New Roman" w:cs="Times New Roman"/>
                <w:sz w:val="16"/>
                <w:szCs w:val="16"/>
              </w:rPr>
              <w:br/>
              <w:t>100-200 мл воды</w:t>
            </w:r>
          </w:p>
        </w:tc>
        <w:tc>
          <w:tcPr>
            <w:tcW w:w="1422" w:type="dxa"/>
            <w:vMerge w:val="restart"/>
            <w:tcBorders>
              <w:top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Borders>
              <w:top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с последующими предпосадочной обработкой корней и поливом растений под корень после высадки рассады на постоянное место. Расход рабочей жидкости – </w:t>
            </w:r>
            <w:r w:rsidRPr="00C30D76">
              <w:rPr>
                <w:rFonts w:ascii="Times New Roman" w:eastAsia="Calibri" w:hAnsi="Times New Roman" w:cs="Times New Roman"/>
                <w:sz w:val="16"/>
                <w:szCs w:val="16"/>
              </w:rPr>
              <w:br/>
              <w:t>1 мл/г семян</w:t>
            </w:r>
          </w:p>
        </w:tc>
        <w:tc>
          <w:tcPr>
            <w:tcW w:w="682"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doub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w:t>
            </w:r>
            <w:r w:rsidRPr="00C30D76">
              <w:rPr>
                <w:rFonts w:ascii="Times New Roman" w:eastAsia="Calibri" w:hAnsi="Times New Roman" w:cs="Times New Roman"/>
                <w:sz w:val="16"/>
                <w:szCs w:val="16"/>
              </w:rPr>
              <w:br/>
              <w:t>10 л воды</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в течение 0,5-1,5 часов. Пролив земляного кома рассады </w:t>
            </w:r>
            <w:r w:rsidRPr="00C30D76">
              <w:rPr>
                <w:rFonts w:ascii="Times New Roman" w:eastAsia="Calibri" w:hAnsi="Times New Roman" w:cs="Times New Roman"/>
                <w:sz w:val="16"/>
                <w:szCs w:val="16"/>
              </w:rPr>
              <w:br/>
              <w:t>в горшках/кассетах 0,15-0,25 л/куст или 10 л/40-60 штук</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 xml:space="preserve">с интервалом 10-12 дней. Расход рабочей жидкости – </w:t>
            </w:r>
            <w:r w:rsidRPr="00C30D76">
              <w:rPr>
                <w:rFonts w:ascii="Times New Roman" w:eastAsia="Calibri" w:hAnsi="Times New Roman" w:cs="Times New Roman"/>
                <w:sz w:val="16"/>
                <w:szCs w:val="16"/>
              </w:rPr>
              <w:br/>
              <w:t>100-300 мл/куст</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w:t>
            </w:r>
            <w:r w:rsidRPr="00C30D76">
              <w:rPr>
                <w:rFonts w:ascii="Times New Roman" w:eastAsia="Calibri" w:hAnsi="Times New Roman" w:cs="Times New Roman"/>
                <w:sz w:val="16"/>
                <w:szCs w:val="16"/>
              </w:rPr>
              <w:br/>
              <w:t>100-200 мл воды</w:t>
            </w:r>
          </w:p>
        </w:tc>
        <w:tc>
          <w:tcPr>
            <w:tcW w:w="1422"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w:t>
            </w:r>
            <w:r w:rsidRPr="00C30D76">
              <w:rPr>
                <w:rFonts w:ascii="Times New Roman" w:eastAsia="Calibri" w:hAnsi="Times New Roman" w:cs="Times New Roman"/>
                <w:sz w:val="16"/>
                <w:szCs w:val="16"/>
              </w:rPr>
              <w:br/>
              <w:t xml:space="preserve">и 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 мл/г семян</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 /</w:t>
            </w:r>
            <w:r w:rsidRPr="00C30D76">
              <w:rPr>
                <w:rFonts w:ascii="Times New Roman" w:eastAsia="Calibri" w:hAnsi="Times New Roman" w:cs="Times New Roman"/>
                <w:sz w:val="16"/>
                <w:szCs w:val="16"/>
              </w:rPr>
              <w:br/>
              <w:t>10 л воды</w:t>
            </w:r>
          </w:p>
        </w:tc>
        <w:tc>
          <w:tcPr>
            <w:tcW w:w="1422"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44"/>
        </w:trPr>
        <w:tc>
          <w:tcPr>
            <w:tcW w:w="1706" w:type="dxa"/>
            <w:vMerge/>
            <w:tcBorders>
              <w:bottom w:val="double" w:sz="4" w:space="0" w:color="auto"/>
            </w:tcBorders>
            <w:shd w:val="clear" w:color="auto" w:fill="FFFF00"/>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с интервалом 10-12 дней. Расход рабочей жидкости – 100-300 мл/куст</w:t>
            </w:r>
          </w:p>
        </w:tc>
        <w:tc>
          <w:tcPr>
            <w:tcW w:w="682"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top w:val="single" w:sz="4" w:space="0" w:color="auto"/>
              <w:bottom w:val="doub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r w:rsidRPr="00C30D76">
        <w:rPr>
          <w:rFonts w:ascii="Times New Roman" w:eastAsia="Calibri" w:hAnsi="Times New Roman" w:cs="Times New Roman"/>
          <w:b/>
          <w:bCs/>
          <w:i/>
          <w:iCs/>
          <w:sz w:val="16"/>
          <w:szCs w:val="16"/>
          <w:lang w:val="en-US"/>
        </w:rPr>
        <w:t>Trichoderma asperellum</w:t>
      </w:r>
      <w:r w:rsidRPr="00C30D76">
        <w:rPr>
          <w:rFonts w:ascii="Times New Roman" w:eastAsia="Calibri" w:hAnsi="Times New Roman" w:cs="Times New Roman"/>
          <w:b/>
          <w:bCs/>
          <w:i/>
          <w:iCs/>
          <w:sz w:val="16"/>
          <w:szCs w:val="16"/>
        </w:rPr>
        <w:t xml:space="preserve">, штамм </w:t>
      </w:r>
      <w:r w:rsidRPr="00C30D76">
        <w:rPr>
          <w:rFonts w:ascii="Times New Roman" w:eastAsia="Calibri" w:hAnsi="Times New Roman" w:cs="Times New Roman"/>
          <w:b/>
          <w:bCs/>
          <w:i/>
          <w:iCs/>
          <w:sz w:val="16"/>
          <w:szCs w:val="16"/>
          <w:lang w:val="en-US"/>
        </w:rPr>
        <w:t>OPF</w:t>
      </w:r>
      <w:r w:rsidRPr="00C30D76">
        <w:rPr>
          <w:rFonts w:ascii="Times New Roman" w:eastAsia="Calibri" w:hAnsi="Times New Roman" w:cs="Times New Roman"/>
          <w:b/>
          <w:bCs/>
          <w:i/>
          <w:iCs/>
          <w:sz w:val="16"/>
          <w:szCs w:val="16"/>
        </w:rPr>
        <w:t>-19</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vMerge w:val="restart"/>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Оргамика Ф, Ж (титр не менее 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КОЕ/мл)</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173-02-2477-1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19.11.2029</w:t>
            </w: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2,5</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Картофель</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Ризоктониоз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клубней за 1-2 суток до посадки.Расход рабочей жидкости - 10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4,0</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 фазе смыкания рядков, второе - </w:t>
            </w:r>
            <w:r w:rsidRPr="00C30D76">
              <w:rPr>
                <w:rFonts w:ascii="Times New Roman" w:eastAsia="Calibri" w:hAnsi="Times New Roman" w:cs="Times New Roman"/>
                <w:color w:val="000000"/>
                <w:sz w:val="16"/>
                <w:szCs w:val="16"/>
              </w:rPr>
              <w:br/>
              <w:t>с интервалом 10-15 дней.Расход рабочей жидкости - 400-600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Горох</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 аскохитоз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семян за 1-2 суток до посева.Расход рабочей жидкости - 8-10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0,8</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Аскохитоз,ржавчина</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при появлении единичных признаков болезней, второе - с интервалом 10-15 дней. Расход рабочей жидкости - </w:t>
            </w:r>
            <w:r w:rsidRPr="00C30D76">
              <w:rPr>
                <w:rFonts w:ascii="Times New Roman" w:eastAsia="Calibri" w:hAnsi="Times New Roman" w:cs="Times New Roman"/>
                <w:color w:val="000000"/>
                <w:sz w:val="16"/>
                <w:szCs w:val="16"/>
              </w:rPr>
              <w:br/>
              <w:t>200- 400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0,2</w:t>
            </w:r>
          </w:p>
        </w:tc>
        <w:tc>
          <w:tcPr>
            <w:tcW w:w="1418" w:type="dxa"/>
            <w:vMerge w:val="restart"/>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 аскохитоз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Обработка семян за 1-2 суток до посева.Расход рабочей жидкости - 8-10 л/т</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0,8</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при появлении единичных признаков болезней, второе - с интервалом 10-15 дней. Расход рабочей жидкости - </w:t>
            </w:r>
            <w:r w:rsidRPr="00C30D76">
              <w:rPr>
                <w:rFonts w:ascii="Times New Roman" w:eastAsia="Calibri" w:hAnsi="Times New Roman" w:cs="Times New Roman"/>
                <w:color w:val="000000"/>
                <w:sz w:val="16"/>
                <w:szCs w:val="16"/>
              </w:rPr>
              <w:br/>
              <w:t>200-400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10 мл/кг</w:t>
            </w:r>
          </w:p>
        </w:tc>
        <w:tc>
          <w:tcPr>
            <w:tcW w:w="1418" w:type="dxa"/>
            <w:vMerge w:val="restart"/>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Томат </w:t>
            </w:r>
            <w:r w:rsidRPr="00C30D76">
              <w:rPr>
                <w:rFonts w:ascii="Times New Roman" w:eastAsia="Calibri" w:hAnsi="Times New Roman" w:cs="Times New Roman"/>
                <w:color w:val="000000"/>
                <w:sz w:val="16"/>
                <w:szCs w:val="16"/>
              </w:rPr>
              <w:br/>
              <w:t>защищенногогрунта</w:t>
            </w:r>
          </w:p>
        </w:tc>
        <w:tc>
          <w:tcPr>
            <w:tcW w:w="1871" w:type="dxa"/>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Корневые гнили</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Замачивание семян за 2-3 суток до посева в течение 1-2 часов с последующим просушиванием в тени. Расход рабочей жидкости - </w:t>
            </w:r>
            <w:r w:rsidRPr="00C30D76">
              <w:rPr>
                <w:rFonts w:ascii="Times New Roman" w:eastAsia="Calibri" w:hAnsi="Times New Roman" w:cs="Times New Roman"/>
                <w:color w:val="000000"/>
                <w:sz w:val="16"/>
                <w:szCs w:val="16"/>
              </w:rPr>
              <w:br/>
              <w:t>1-1,5 л/кг</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4,0</w:t>
            </w:r>
          </w:p>
        </w:tc>
        <w:tc>
          <w:tcPr>
            <w:tcW w:w="1418" w:type="dxa"/>
            <w:vMerge/>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Серая гниль 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 xml:space="preserve">с интервалом 7-10 дней. Расход рабочей жидкости - </w:t>
            </w:r>
            <w:r w:rsidRPr="00C30D76">
              <w:rPr>
                <w:rFonts w:ascii="Times New Roman" w:eastAsia="Calibri" w:hAnsi="Times New Roman" w:cs="Times New Roman"/>
                <w:color w:val="000000"/>
                <w:sz w:val="16"/>
                <w:szCs w:val="16"/>
              </w:rPr>
              <w:br/>
              <w:t>600-1000 л/га</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10 мл/кг</w:t>
            </w:r>
          </w:p>
        </w:tc>
        <w:tc>
          <w:tcPr>
            <w:tcW w:w="1418" w:type="dxa"/>
            <w:vMerge w:val="restart"/>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Огурецзащищенногогрунта</w:t>
            </w:r>
          </w:p>
        </w:tc>
        <w:tc>
          <w:tcPr>
            <w:tcW w:w="1871" w:type="dxa"/>
            <w:tcBorders>
              <w:bottom w:val="single" w:sz="4" w:space="0" w:color="auto"/>
            </w:tcBorders>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Borders>
              <w:bottom w:val="sing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 xml:space="preserve">Замачивание семян за 2-3 суток до посева в течение 1-2 часов с последующим просушиванием в тени. Расход рабочей жидкости - </w:t>
            </w:r>
            <w:r w:rsidRPr="00C30D76">
              <w:rPr>
                <w:rFonts w:ascii="Times New Roman" w:eastAsia="Calibri" w:hAnsi="Times New Roman" w:cs="Times New Roman"/>
                <w:color w:val="000000"/>
                <w:sz w:val="16"/>
                <w:szCs w:val="16"/>
              </w:rPr>
              <w:br/>
              <w:t>1-1,5 л/кг</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-(1)</w:t>
            </w:r>
          </w:p>
        </w:tc>
        <w:tc>
          <w:tcPr>
            <w:tcW w:w="680" w:type="dxa"/>
            <w:tcBorders>
              <w:bottom w:val="sing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w:t>
            </w:r>
          </w:p>
        </w:tc>
        <w:tc>
          <w:tcPr>
            <w:tcW w:w="1418" w:type="dxa"/>
            <w:vMerge/>
            <w:tcBorders>
              <w:bottom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p>
        </w:tc>
        <w:tc>
          <w:tcPr>
            <w:tcW w:w="1871" w:type="dxa"/>
            <w:tcBorders>
              <w:bottom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Мучнистая роса, пероноспороз</w:t>
            </w:r>
          </w:p>
        </w:tc>
        <w:tc>
          <w:tcPr>
            <w:tcW w:w="2495" w:type="dxa"/>
            <w:tcBorders>
              <w:bottom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с интервалом 7-10 дней. Расход рабочей жидкости - 800-1500 л/га</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Borders>
              <w:bottom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tcBorders>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250 мл/1 л воды (Л)</w:t>
            </w:r>
          </w:p>
        </w:tc>
        <w:tc>
          <w:tcPr>
            <w:tcW w:w="1418" w:type="dxa"/>
            <w:vMerge w:val="restart"/>
            <w:tcBorders>
              <w:top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Картофель</w:t>
            </w:r>
          </w:p>
        </w:tc>
        <w:tc>
          <w:tcPr>
            <w:tcW w:w="1871" w:type="dxa"/>
            <w:tcBorders>
              <w:top w:val="double" w:sz="4" w:space="0" w:color="auto"/>
            </w:tcBorders>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Ризоктониоз</w:t>
            </w:r>
          </w:p>
        </w:tc>
        <w:tc>
          <w:tcPr>
            <w:tcW w:w="2495" w:type="dxa"/>
            <w:tcBorders>
              <w:top w:val="double" w:sz="4" w:space="0" w:color="auto"/>
            </w:tcBorders>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Обработка клубней за </w:t>
            </w:r>
            <w:r w:rsidRPr="00C30D76">
              <w:rPr>
                <w:rFonts w:ascii="Times New Roman" w:eastAsia="Calibri" w:hAnsi="Times New Roman" w:cs="Times New Roman"/>
                <w:color w:val="000000"/>
                <w:sz w:val="16"/>
                <w:szCs w:val="16"/>
              </w:rPr>
              <w:br/>
              <w:t>1-2 суток до посадки.Расход рабочей жидкости - 1 л/100 кг</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Borders>
              <w:top w:val="double" w:sz="4" w:space="0" w:color="auto"/>
            </w:tcBorders>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мл/6 л воды (Л)</w:t>
            </w:r>
          </w:p>
        </w:tc>
        <w:tc>
          <w:tcPr>
            <w:tcW w:w="1418" w:type="dxa"/>
            <w:vMerge/>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p>
        </w:tc>
        <w:tc>
          <w:tcPr>
            <w:tcW w:w="1871" w:type="dxa"/>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 фазе смыкания рядков, второе - с интервалом 10-15 дней.Расход рабочей жидкости - </w:t>
            </w:r>
            <w:r w:rsidRPr="00C30D76">
              <w:rPr>
                <w:rFonts w:ascii="Times New Roman" w:eastAsia="Calibri" w:hAnsi="Times New Roman" w:cs="Times New Roman"/>
                <w:color w:val="000000"/>
                <w:sz w:val="16"/>
                <w:szCs w:val="16"/>
              </w:rPr>
              <w:br/>
              <w:t>6 л/100 м</w:t>
            </w:r>
            <w:r w:rsidRPr="00C30D76">
              <w:rPr>
                <w:rFonts w:ascii="Times New Roman" w:eastAsia="Calibri" w:hAnsi="Times New Roman" w:cs="Times New Roman"/>
                <w:color w:val="000000"/>
                <w:sz w:val="16"/>
                <w:szCs w:val="16"/>
                <w:vertAlign w:val="superscript"/>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мл/1 л воды (Л)</w:t>
            </w:r>
          </w:p>
        </w:tc>
        <w:tc>
          <w:tcPr>
            <w:tcW w:w="1418"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Томатзащищенного</w:t>
            </w:r>
            <w:r w:rsidRPr="00C30D76">
              <w:rPr>
                <w:rFonts w:ascii="Times New Roman" w:eastAsia="Calibri" w:hAnsi="Times New Roman" w:cs="Times New Roman"/>
                <w:color w:val="000000"/>
                <w:sz w:val="16"/>
                <w:szCs w:val="16"/>
              </w:rPr>
              <w:br/>
              <w:t>грунта</w:t>
            </w:r>
          </w:p>
        </w:tc>
        <w:tc>
          <w:tcPr>
            <w:tcW w:w="1871"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Замачивание семян за 2-3 суток до посева в течение 1-2 часов с последующим просушиванием в тени.Расход рабочей жидкости - 100-150 мл/100 г семян</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мл/10 л воды (Л)</w:t>
            </w:r>
          </w:p>
        </w:tc>
        <w:tc>
          <w:tcPr>
            <w:tcW w:w="1418"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Томатзащищенногогрунта</w:t>
            </w:r>
          </w:p>
        </w:tc>
        <w:tc>
          <w:tcPr>
            <w:tcW w:w="1871" w:type="dxa"/>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Серая гниль, фитофтороз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w:t>
            </w:r>
            <w:r w:rsidRPr="00C30D76">
              <w:rPr>
                <w:rFonts w:ascii="Times New Roman" w:eastAsia="Calibri" w:hAnsi="Times New Roman" w:cs="Times New Roman"/>
                <w:color w:val="000000"/>
                <w:sz w:val="16"/>
                <w:szCs w:val="16"/>
              </w:rPr>
              <w:br/>
              <w:t xml:space="preserve">с интервалом 7-10 дней.Расход рабочей жидкости - </w:t>
            </w:r>
            <w:r w:rsidRPr="00C30D76">
              <w:rPr>
                <w:rFonts w:ascii="Times New Roman" w:eastAsia="Calibri" w:hAnsi="Times New Roman" w:cs="Times New Roman"/>
                <w:color w:val="000000"/>
                <w:sz w:val="16"/>
                <w:szCs w:val="16"/>
              </w:rPr>
              <w:br/>
              <w:t>10 л/100 м</w:t>
            </w:r>
            <w:r w:rsidRPr="00C30D76">
              <w:rPr>
                <w:rFonts w:ascii="Times New Roman" w:eastAsia="Calibri" w:hAnsi="Times New Roman" w:cs="Times New Roman"/>
                <w:color w:val="000000"/>
                <w:sz w:val="16"/>
                <w:szCs w:val="16"/>
                <w:vertAlign w:val="superscript"/>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10 мл/1 л воды (Л)</w:t>
            </w:r>
          </w:p>
        </w:tc>
        <w:tc>
          <w:tcPr>
            <w:tcW w:w="1418" w:type="dxa"/>
            <w:vMerge w:val="restart"/>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Огурецзащищенногогрунта</w:t>
            </w:r>
          </w:p>
        </w:tc>
        <w:tc>
          <w:tcPr>
            <w:tcW w:w="1871" w:type="dxa"/>
          </w:tcPr>
          <w:p w:rsidR="00A04BAA" w:rsidRPr="00C30D76" w:rsidRDefault="00A04BAA" w:rsidP="00A04BAA">
            <w:pPr>
              <w:spacing w:after="20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rPr>
              <w:t>Корневыегнили</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Замачивание семян за 2-3 суток до посева в течение </w:t>
            </w:r>
            <w:r w:rsidRPr="00C30D76">
              <w:rPr>
                <w:rFonts w:ascii="Times New Roman" w:eastAsia="Calibri" w:hAnsi="Times New Roman" w:cs="Times New Roman"/>
                <w:color w:val="000000"/>
                <w:sz w:val="16"/>
                <w:szCs w:val="16"/>
              </w:rPr>
              <w:br/>
              <w:t xml:space="preserve">1-2 часов с последующим просушиванием в тени.Расход рабочей жидкости - </w:t>
            </w:r>
            <w:r w:rsidRPr="00C30D76">
              <w:rPr>
                <w:rFonts w:ascii="Times New Roman" w:eastAsia="Calibri" w:hAnsi="Times New Roman" w:cs="Times New Roman"/>
                <w:color w:val="000000"/>
                <w:sz w:val="16"/>
                <w:szCs w:val="16"/>
              </w:rPr>
              <w:br/>
              <w:t>100-150 мл/100 г семян</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w:t>
            </w:r>
          </w:p>
        </w:tc>
      </w:tr>
      <w:tr w:rsidR="00A04BAA" w:rsidRPr="00C30D76" w:rsidTr="00B9114A">
        <w:tc>
          <w:tcPr>
            <w:tcW w:w="1701" w:type="dxa"/>
            <w:vMerge/>
            <w:shd w:val="clear" w:color="auto" w:fill="auto"/>
          </w:tcPr>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40 мл/15 л воды (Л)</w:t>
            </w:r>
          </w:p>
        </w:tc>
        <w:tc>
          <w:tcPr>
            <w:tcW w:w="1418" w:type="dxa"/>
            <w:vMerge/>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p>
        </w:tc>
        <w:tc>
          <w:tcPr>
            <w:tcW w:w="1871" w:type="dxa"/>
          </w:tcPr>
          <w:p w:rsidR="00A04BAA" w:rsidRPr="00C30D76" w:rsidRDefault="00A04BAA" w:rsidP="00A04BAA">
            <w:pPr>
              <w:spacing w:after="200" w:line="240" w:lineRule="auto"/>
              <w:jc w:val="center"/>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Мучнистая роса, пероноспороз</w:t>
            </w:r>
          </w:p>
        </w:tc>
        <w:tc>
          <w:tcPr>
            <w:tcW w:w="2495" w:type="dxa"/>
          </w:tcPr>
          <w:p w:rsidR="00A04BAA" w:rsidRPr="00C30D76" w:rsidRDefault="00A04BAA" w:rsidP="00A04BAA">
            <w:pPr>
              <w:widowControl w:val="0"/>
              <w:suppressLineNumbers/>
              <w:autoSpaceDE w:val="0"/>
              <w:autoSpaceDN w:val="0"/>
              <w:spacing w:after="0" w:line="240" w:lineRule="auto"/>
              <w:jc w:val="both"/>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 xml:space="preserve">Опрыскивание в период вегетации: первое - профилактическое, второе - с интервалом 7-10 дней.Расход рабочей жидкости - </w:t>
            </w:r>
            <w:r w:rsidRPr="00C30D76">
              <w:rPr>
                <w:rFonts w:ascii="Times New Roman" w:eastAsia="Calibri" w:hAnsi="Times New Roman" w:cs="Times New Roman"/>
                <w:color w:val="000000"/>
                <w:sz w:val="16"/>
                <w:szCs w:val="16"/>
              </w:rPr>
              <w:br/>
              <w:t>15 л/100 м</w:t>
            </w:r>
            <w:r w:rsidRPr="00C30D76">
              <w:rPr>
                <w:rFonts w:ascii="Times New Roman" w:eastAsia="Calibri" w:hAnsi="Times New Roman" w:cs="Times New Roman"/>
                <w:color w:val="000000"/>
                <w:sz w:val="16"/>
                <w:szCs w:val="16"/>
                <w:vertAlign w:val="superscript"/>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-(2)</w:t>
            </w: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color w:val="000000"/>
                <w:sz w:val="16"/>
                <w:szCs w:val="16"/>
              </w:rPr>
            </w:pPr>
            <w:r w:rsidRPr="00C30D76">
              <w:rPr>
                <w:rFonts w:ascii="Times New Roman" w:eastAsia="Calibri" w:hAnsi="Times New Roman" w:cs="Times New Roman"/>
                <w:color w:val="000000"/>
                <w:sz w:val="16"/>
                <w:szCs w:val="16"/>
              </w:rPr>
              <w:t>1(1)</w:t>
            </w:r>
          </w:p>
        </w:tc>
      </w:tr>
    </w:tbl>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Trichoderma Asperellum М18 штамм ВКПМ F-1395</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vMerge w:val="restart"/>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Фитотрикс, Ж </w:t>
            </w:r>
            <w:r w:rsidRPr="00C30D76">
              <w:rPr>
                <w:rFonts w:ascii="Times New Roman" w:eastAsia="Times New Roman" w:hAnsi="Times New Roman" w:cs="Times New Roman"/>
                <w:b/>
                <w:sz w:val="16"/>
                <w:szCs w:val="16"/>
                <w:lang w:eastAsia="ru-RU"/>
              </w:rPr>
              <w:br/>
              <w:t xml:space="preserve">(титр не менее 109 КОЕ/мл) </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«НПИ «Биопрепараты»</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1166-02-3926-1</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27.12.2032</w:t>
            </w:r>
          </w:p>
        </w:tc>
        <w:tc>
          <w:tcPr>
            <w:tcW w:w="1134" w:type="dxa"/>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1,0-1,2</w:t>
            </w:r>
          </w:p>
        </w:tc>
        <w:tc>
          <w:tcPr>
            <w:tcW w:w="1420" w:type="dxa"/>
            <w:vMerge w:val="restart"/>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w:t>
            </w:r>
          </w:p>
        </w:tc>
        <w:tc>
          <w:tcPr>
            <w:tcW w:w="1873" w:type="dxa"/>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Гельминтоспо-риозная корневая гниль,  фузариозная корневая гниль</w:t>
            </w:r>
          </w:p>
        </w:tc>
        <w:tc>
          <w:tcPr>
            <w:tcW w:w="2495" w:type="dxa"/>
            <w:tcBorders>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за 1-2 суток. Расход рабочей жидкости - 10 л/т</w:t>
            </w:r>
          </w:p>
        </w:tc>
        <w:tc>
          <w:tcPr>
            <w:tcW w:w="681" w:type="dxa"/>
            <w:tcBorders>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w:t>
            </w:r>
          </w:p>
        </w:tc>
        <w:tc>
          <w:tcPr>
            <w:tcW w:w="1420" w:type="dxa"/>
            <w:vMerge/>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септориоз, бурая ржавчина (при слабом развитии болезней)</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фазу начало колошения, следующее через 10-14 дней. Расход рабочей жидкости -  200-300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1,0-1,2</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Ячмень яровой</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Гельминтоспориозная корневая гниль, фузариозная корневая гниль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семян перед посевом за 1-2 суток. Расход рабочей жидкости - 10 л/т</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2,0</w:t>
            </w:r>
          </w:p>
        </w:tc>
        <w:tc>
          <w:tcPr>
            <w:tcW w:w="1420"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Ячмень яровой</w:t>
            </w:r>
          </w:p>
        </w:tc>
        <w:tc>
          <w:tcPr>
            <w:tcW w:w="1873"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Мучнистая роса (при слабом развитии болезни), тёмно-бурая пятнистость, карликовая ржавчина, линейная (стеблевая) ржавчина, сетчатая пятнистость, полосатая пятнистость</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в фазу начало колошения, следующее через 10-14 дней. Расход рабочей жидкости - 200-300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7(2)</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val="restart"/>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мл/кг</w:t>
            </w:r>
          </w:p>
        </w:tc>
        <w:tc>
          <w:tcPr>
            <w:tcW w:w="1420"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защищён-ного грунта</w:t>
            </w:r>
          </w:p>
        </w:tc>
        <w:tc>
          <w:tcPr>
            <w:tcW w:w="1873"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серая гниль, фитофтороз (при слабом развитии болезни)</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за 1-2 суток. Расход рабочей жидкости - 1,0 л/кг семян</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раствор рабочей жидкости</w:t>
            </w:r>
          </w:p>
        </w:tc>
        <w:tc>
          <w:tcPr>
            <w:tcW w:w="1420"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растений под корень через 2-3 дня после высадки рассады. Расход рабочей жидкости - 2000-3000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л/га</w:t>
            </w:r>
          </w:p>
        </w:tc>
        <w:tc>
          <w:tcPr>
            <w:tcW w:w="1420" w:type="dxa"/>
            <w:vMerge/>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tcBorders>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через 2-3 недели после полива. Расход рабочей жидкости - 600-1000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10 мл/кг</w:t>
            </w:r>
          </w:p>
        </w:tc>
        <w:tc>
          <w:tcPr>
            <w:tcW w:w="1420"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защищённого грунта</w:t>
            </w:r>
          </w:p>
        </w:tc>
        <w:tc>
          <w:tcPr>
            <w:tcW w:w="1873" w:type="dxa"/>
            <w:vMerge w:val="restart"/>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Фузариозная корневая гниль, пероноспороз</w:t>
            </w: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Замачивание семян перед посевом за 1-2 суток. Расход рабочей жидкости 1,0 л/кг семян</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0,2% раствор рабочей жидкости</w:t>
            </w:r>
          </w:p>
        </w:tc>
        <w:tc>
          <w:tcPr>
            <w:tcW w:w="1420"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растений под корень через 2-3 дня после высадки рассады. Расход рабочей жидкости - 2000-3000 л/га</w:t>
            </w:r>
          </w:p>
        </w:tc>
        <w:tc>
          <w:tcPr>
            <w:tcW w:w="681" w:type="dxa"/>
            <w:tcBorders>
              <w:top w:val="single" w:sz="4" w:space="0" w:color="auto"/>
              <w:bottom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1" w:type="dxa"/>
            <w:tcBorders>
              <w:top w:val="single" w:sz="4" w:space="0" w:color="auto"/>
              <w:bottom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vMerge/>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p>
        </w:tc>
        <w:tc>
          <w:tcPr>
            <w:tcW w:w="1134" w:type="dxa"/>
            <w:tcBorders>
              <w:top w:val="single" w:sz="4" w:space="0" w:color="auto"/>
            </w:tcBorders>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4,0-5,0 л/га</w:t>
            </w:r>
          </w:p>
        </w:tc>
        <w:tc>
          <w:tcPr>
            <w:tcW w:w="1420"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1873" w:type="dxa"/>
            <w:vMerge/>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p>
        </w:tc>
        <w:tc>
          <w:tcPr>
            <w:tcW w:w="2495" w:type="dxa"/>
            <w:tcBorders>
              <w:top w:val="single" w:sz="4" w:space="0" w:color="auto"/>
            </w:tcBorders>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через 2-3 недели после полива. Расход рабочей жидкости 800-1000 л/га</w:t>
            </w:r>
          </w:p>
        </w:tc>
        <w:tc>
          <w:tcPr>
            <w:tcW w:w="681" w:type="dxa"/>
            <w:tcBorders>
              <w:top w:val="single" w:sz="4" w:space="0" w:color="auto"/>
            </w:tcBorders>
            <w:shd w:val="clear" w:color="auto" w:fill="auto"/>
          </w:tcPr>
          <w:p w:rsidR="00A04BAA" w:rsidRPr="00C30D76" w:rsidRDefault="00A04BAA" w:rsidP="00A04BAA">
            <w:pPr>
              <w:spacing w:after="200" w:line="228" w:lineRule="auto"/>
              <w:ind w:left="-108" w:right="-30"/>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7(1)</w:t>
            </w:r>
          </w:p>
        </w:tc>
        <w:tc>
          <w:tcPr>
            <w:tcW w:w="681" w:type="dxa"/>
            <w:tcBorders>
              <w:top w:val="single" w:sz="4" w:space="0" w:color="auto"/>
            </w:tcBorders>
            <w:shd w:val="clear" w:color="auto" w:fill="auto"/>
          </w:tcPr>
          <w:p w:rsidR="00A04BAA" w:rsidRPr="00C30D76" w:rsidRDefault="00A04BAA" w:rsidP="00A04BAA">
            <w:pPr>
              <w:autoSpaceDE w:val="0"/>
              <w:autoSpaceDN w:val="0"/>
              <w:spacing w:after="0" w:line="235"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b/>
          <w:bCs/>
          <w:i/>
          <w:iCs/>
          <w:sz w:val="16"/>
          <w:szCs w:val="16"/>
        </w:rPr>
      </w:pPr>
    </w:p>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штаммТ-22</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Трианум П, ВДГ</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(титр 1,5×10</w:t>
            </w:r>
            <w:r w:rsidRPr="00C30D76">
              <w:rPr>
                <w:rFonts w:ascii="Times New Roman" w:eastAsia="Times New Roman" w:hAnsi="Times New Roman" w:cs="Times New Roman"/>
                <w:b/>
                <w:sz w:val="16"/>
                <w:szCs w:val="16"/>
                <w:vertAlign w:val="superscript"/>
                <w:lang w:eastAsia="ru-RU"/>
              </w:rPr>
              <w:t xml:space="preserve">9 </w:t>
            </w:r>
            <w:r w:rsidRPr="00C30D76">
              <w:rPr>
                <w:rFonts w:ascii="Times New Roman" w:eastAsia="Times New Roman" w:hAnsi="Times New Roman" w:cs="Times New Roman"/>
                <w:b/>
                <w:sz w:val="16"/>
                <w:szCs w:val="16"/>
                <w:lang w:eastAsia="ru-RU"/>
              </w:rPr>
              <w:t>КОЕ/г)</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548-02-2776-1</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19.08.2030</w:t>
            </w:r>
          </w:p>
        </w:tc>
        <w:tc>
          <w:tcPr>
            <w:tcW w:w="1134" w:type="dxa"/>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1,5 г/м</w:t>
            </w:r>
            <w:r w:rsidRPr="00C30D76">
              <w:rPr>
                <w:rFonts w:ascii="Times New Roman" w:eastAsia="Calibri" w:hAnsi="Times New Roman" w:cs="Times New Roman"/>
                <w:spacing w:val="-2"/>
                <w:sz w:val="16"/>
                <w:szCs w:val="16"/>
                <w:vertAlign w:val="superscript"/>
              </w:rPr>
              <w:t>2</w:t>
            </w:r>
          </w:p>
        </w:tc>
        <w:tc>
          <w:tcPr>
            <w:tcW w:w="1420" w:type="dxa"/>
            <w:shd w:val="clear" w:color="auto" w:fill="auto"/>
          </w:tcPr>
          <w:p w:rsidR="00A04BAA" w:rsidRPr="00C30D76" w:rsidRDefault="00A04BAA" w:rsidP="00A04BAA">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(защищенный грунт)</w:t>
            </w:r>
          </w:p>
        </w:tc>
        <w:tc>
          <w:tcPr>
            <w:tcW w:w="1873" w:type="dxa"/>
            <w:shd w:val="clear" w:color="auto" w:fill="auto"/>
          </w:tcPr>
          <w:p w:rsidR="00A04BAA" w:rsidRPr="00C30D76" w:rsidRDefault="00A04BAA" w:rsidP="002C2566">
            <w:pPr>
              <w:spacing w:after="200" w:line="228"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и прикорневые гнили </w:t>
            </w:r>
          </w:p>
        </w:tc>
        <w:tc>
          <w:tcPr>
            <w:tcW w:w="2495" w:type="dxa"/>
            <w:shd w:val="clear" w:color="auto" w:fill="auto"/>
          </w:tcPr>
          <w:p w:rsidR="00A04BAA" w:rsidRPr="00C30D76" w:rsidRDefault="00A04BAA" w:rsidP="00A04BAA">
            <w:pPr>
              <w:spacing w:after="200" w:line="228"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Внесение с капельным поливом</w:t>
            </w:r>
          </w:p>
        </w:tc>
        <w:tc>
          <w:tcPr>
            <w:tcW w:w="681" w:type="dxa"/>
            <w:shd w:val="clear" w:color="auto" w:fill="auto"/>
          </w:tcPr>
          <w:p w:rsidR="00A04BAA" w:rsidRPr="00C30D76" w:rsidRDefault="00A04BAA" w:rsidP="00A04BAA">
            <w:pPr>
              <w:spacing w:after="200" w:line="228" w:lineRule="auto"/>
              <w:ind w:left="-108" w:right="-30"/>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r w:rsidR="002C2566" w:rsidRPr="00C30D76">
              <w:rPr>
                <w:rFonts w:ascii="Times New Roman" w:eastAsia="Calibri" w:hAnsi="Times New Roman" w:cs="Times New Roman"/>
                <w:spacing w:val="-2"/>
                <w:sz w:val="16"/>
                <w:szCs w:val="16"/>
              </w:rPr>
              <w:t>-</w:t>
            </w:r>
            <w:r w:rsidRPr="00C30D76">
              <w:rPr>
                <w:rFonts w:ascii="Times New Roman" w:eastAsia="Calibri" w:hAnsi="Times New Roman" w:cs="Times New Roman"/>
                <w:spacing w:val="-2"/>
                <w:sz w:val="16"/>
                <w:szCs w:val="16"/>
              </w:rPr>
              <w:t>(2)</w:t>
            </w:r>
          </w:p>
        </w:tc>
        <w:tc>
          <w:tcPr>
            <w:tcW w:w="681" w:type="dxa"/>
            <w:shd w:val="clear" w:color="auto" w:fill="auto"/>
          </w:tcPr>
          <w:p w:rsidR="00A04BAA" w:rsidRPr="00C30D76" w:rsidRDefault="00A04BAA" w:rsidP="00A04BAA">
            <w:pPr>
              <w:autoSpaceDE w:val="0"/>
              <w:autoSpaceDN w:val="0"/>
              <w:spacing w:after="0" w:line="235"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A04BAA" w:rsidRPr="00C30D76" w:rsidTr="00B9114A">
        <w:trPr>
          <w:cantSplit/>
        </w:trPr>
        <w:tc>
          <w:tcPr>
            <w:tcW w:w="1702" w:type="dxa"/>
            <w:shd w:val="clear" w:color="auto" w:fill="auto"/>
          </w:tcPr>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Трианум Г, Г(титр 1,5×10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КОЕ/г)</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548-02-2735-1</w:t>
            </w:r>
          </w:p>
          <w:p w:rsidR="00A04BAA" w:rsidRPr="00C30D76" w:rsidRDefault="00A04BAA" w:rsidP="00A04BAA">
            <w:pPr>
              <w:keepNext/>
              <w:autoSpaceDE w:val="0"/>
              <w:autoSpaceDN w:val="0"/>
              <w:spacing w:after="0" w:line="235"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06.07.2030</w:t>
            </w:r>
          </w:p>
        </w:tc>
        <w:tc>
          <w:tcPr>
            <w:tcW w:w="1134"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15,0</w:t>
            </w:r>
          </w:p>
        </w:tc>
        <w:tc>
          <w:tcPr>
            <w:tcW w:w="1420"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Морковь открытого грунта</w:t>
            </w:r>
          </w:p>
        </w:tc>
        <w:tc>
          <w:tcPr>
            <w:tcW w:w="1873"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tc>
        <w:tc>
          <w:tcPr>
            <w:tcW w:w="2495" w:type="dxa"/>
            <w:shd w:val="clear" w:color="auto" w:fill="auto"/>
          </w:tcPr>
          <w:p w:rsidR="00A04BAA" w:rsidRPr="00C30D76" w:rsidRDefault="00A04BAA" w:rsidP="00A04BAA">
            <w:pPr>
              <w:spacing w:after="200" w:line="276"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Внесение в почву непосредственно перед посевом</w:t>
            </w:r>
          </w:p>
        </w:tc>
        <w:tc>
          <w:tcPr>
            <w:tcW w:w="681"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A04BAA" w:rsidRPr="00C30D76" w:rsidRDefault="00A04BAA" w:rsidP="00A04BAA">
            <w:pPr>
              <w:spacing w:after="200" w:line="276"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eastAsia="ru-RU"/>
              </w:rPr>
              <w:t>-(-)</w:t>
            </w:r>
          </w:p>
        </w:tc>
      </w:tr>
    </w:tbl>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color w:val="000000"/>
          <w:sz w:val="16"/>
          <w:szCs w:val="16"/>
          <w:lang w:val="en-US" w:eastAsia="ru-RU"/>
        </w:rPr>
        <w:t xml:space="preserve">veride, </w:t>
      </w:r>
      <w:r w:rsidRPr="00C30D76">
        <w:rPr>
          <w:rFonts w:ascii="Times New Roman" w:eastAsia="Calibri" w:hAnsi="Times New Roman" w:cs="Times New Roman"/>
          <w:b/>
          <w:i/>
          <w:color w:val="000000"/>
          <w:sz w:val="16"/>
          <w:szCs w:val="16"/>
          <w:lang w:eastAsia="ru-RU"/>
        </w:rPr>
        <w:t>штамм</w:t>
      </w:r>
      <w:r w:rsidRPr="00C30D76">
        <w:rPr>
          <w:rFonts w:ascii="Times New Roman" w:eastAsia="Calibri" w:hAnsi="Times New Roman" w:cs="Times New Roman"/>
          <w:b/>
          <w:i/>
          <w:color w:val="000000"/>
          <w:sz w:val="16"/>
          <w:szCs w:val="16"/>
          <w:lang w:val="en-US" w:eastAsia="ru-RU"/>
        </w:rPr>
        <w:t xml:space="preserve"> 471</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A04BAA" w:rsidRPr="00C30D76" w:rsidTr="00B9114A">
        <w:trPr>
          <w:cantSplit/>
        </w:trPr>
        <w:tc>
          <w:tcPr>
            <w:tcW w:w="1702" w:type="dxa"/>
            <w:vMerge w:val="restart"/>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color w:val="000000"/>
                <w:sz w:val="16"/>
                <w:szCs w:val="16"/>
                <w:lang w:eastAsia="ru-RU"/>
              </w:rPr>
              <w:t>ТриходермаВериде 471</w:t>
            </w:r>
            <w:r w:rsidRPr="00C30D76">
              <w:rPr>
                <w:rFonts w:ascii="Times New Roman" w:eastAsia="Times New Roman" w:hAnsi="Times New Roman" w:cs="Times New Roman"/>
                <w:b/>
                <w:sz w:val="16"/>
                <w:szCs w:val="16"/>
                <w:lang w:eastAsia="ru-RU"/>
              </w:rPr>
              <w:t>, СП</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color w:val="000000"/>
                <w:sz w:val="16"/>
                <w:szCs w:val="16"/>
                <w:lang w:eastAsia="ru-RU"/>
              </w:rPr>
              <w:t>не менее 1 млрд. спор/г грибов</w:t>
            </w:r>
            <w:r w:rsidRPr="00C30D76">
              <w:rPr>
                <w:rFonts w:ascii="Times New Roman" w:eastAsia="Times New Roman" w:hAnsi="Times New Roman" w:cs="Times New Roman"/>
                <w:b/>
                <w:bCs/>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008-02-1364-1</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01.02.2027</w:t>
            </w: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бактериоз, слизистый бактериоз</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25-50 г/10 л воды (Л)</w:t>
            </w:r>
          </w:p>
        </w:tc>
        <w:tc>
          <w:tcPr>
            <w:tcW w:w="142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Полив рассады под корень в фазе 2-3-х настоящих листьев, повторный полив в лунку при высадке рассады на постоянное место. Расход рабочей жидкости - 0,3-0,5 л/м</w:t>
            </w:r>
            <w:r w:rsidRPr="00C30D76">
              <w:rPr>
                <w:rFonts w:ascii="Times New Roman" w:eastAsia="Times New Roman" w:hAnsi="Times New Roman" w:cs="Times New Roman"/>
                <w:color w:val="000000"/>
                <w:sz w:val="16"/>
                <w:szCs w:val="16"/>
                <w:vertAlign w:val="superscript"/>
                <w:lang w:eastAsia="ru-RU" w:bidi="ru-RU"/>
              </w:rPr>
              <w:t>2</w:t>
            </w:r>
            <w:r w:rsidRPr="00C30D76">
              <w:rPr>
                <w:rFonts w:ascii="Times New Roman" w:eastAsia="Times New Roman" w:hAnsi="Times New Roman" w:cs="Times New Roman"/>
                <w:color w:val="000000"/>
                <w:sz w:val="16"/>
                <w:szCs w:val="16"/>
                <w:lang w:eastAsia="ru-RU" w:bidi="ru-RU"/>
              </w:rPr>
              <w:t xml:space="preserve"> (рассада); 100-150 мл/растение (полив в лунку)</w:t>
            </w:r>
          </w:p>
        </w:tc>
        <w:tc>
          <w:tcPr>
            <w:tcW w:w="681" w:type="dxa"/>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30 г/5-10 л воды (Л)</w:t>
            </w:r>
          </w:p>
        </w:tc>
        <w:tc>
          <w:tcPr>
            <w:tcW w:w="1420"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tcPr>
          <w:p w:rsidR="00A04BAA" w:rsidRPr="00C30D76" w:rsidRDefault="00A04BAA" w:rsidP="00A04BAA">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Сосудистыйбактериоз, слизистыйбактериоз, альтернариоз</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после высадки на постоянное место при появлении первых признаков одного из заболеваний.Расход рабочей жидкости - 5-10 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A04BAA" w:rsidRPr="00C30D76" w:rsidRDefault="00A04BAA" w:rsidP="00A04BAA">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vMerge w:val="restart"/>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Полив растений под корень в фазе 2-4-х настоящих листьев, последующий - через 2 недели.Расход рабочей жидкости – </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100-200 мл/растение</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autoSpaceDE w:val="0"/>
              <w:autoSpaceDN w:val="0"/>
              <w:spacing w:after="0" w:line="240" w:lineRule="auto"/>
              <w:rPr>
                <w:rFonts w:ascii="Times New Roman" w:eastAsia="Times New Roman" w:hAnsi="Times New Roman" w:cs="Times New Roman"/>
                <w:color w:val="000000"/>
                <w:sz w:val="16"/>
                <w:szCs w:val="16"/>
                <w:lang w:eastAsia="ru-RU" w:bidi="ru-RU"/>
              </w:rPr>
            </w:pPr>
            <w:r w:rsidRPr="00C30D76">
              <w:rPr>
                <w:rFonts w:ascii="Times New Roman" w:eastAsia="Times New Roman" w:hAnsi="Times New Roman" w:cs="Times New Roman"/>
                <w:color w:val="000000"/>
                <w:sz w:val="16"/>
                <w:szCs w:val="16"/>
                <w:lang w:eastAsia="ru-RU" w:bidi="ru-RU"/>
              </w:rPr>
              <w:t>30 г/10 л воды (Л)</w:t>
            </w:r>
          </w:p>
        </w:tc>
        <w:tc>
          <w:tcPr>
            <w:tcW w:w="1420"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Пероноспороз</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sz w:val="16"/>
                <w:szCs w:val="16"/>
              </w:rPr>
              <w:t>10</w:t>
            </w:r>
            <w:r w:rsidRPr="00C30D76">
              <w:rPr>
                <w:rFonts w:ascii="Times New Roman" w:eastAsia="Calibri" w:hAnsi="Times New Roman" w:cs="Times New Roman"/>
                <w:color w:val="000000"/>
                <w:sz w:val="16"/>
                <w:szCs w:val="16"/>
                <w:lang w:bidi="ru-RU"/>
              </w:rPr>
              <w:t>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A04BAA" w:rsidRPr="00C30D76" w:rsidRDefault="00A04BAA" w:rsidP="00A04BAA">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 грунта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растений под корень в фазе 2-5 настоящих листьев, последующий - через 2 недели. Расход рабочей жидкости - 100-200 мл/1 растение</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overflowPunct w:val="0"/>
              <w:autoSpaceDE w:val="0"/>
              <w:autoSpaceDN w:val="0"/>
              <w:spacing w:after="200" w:line="276"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30 г/10 л воды (Л)</w:t>
            </w:r>
          </w:p>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Фитофтороз, альтернариоз</w:t>
            </w:r>
          </w:p>
        </w:tc>
        <w:tc>
          <w:tcPr>
            <w:tcW w:w="2495" w:type="dxa"/>
          </w:tcPr>
          <w:p w:rsidR="00A04BAA" w:rsidRPr="00C30D76" w:rsidRDefault="00A04BAA" w:rsidP="00A04BAA">
            <w:pPr>
              <w:widowControl w:val="0"/>
              <w:spacing w:after="0" w:line="240" w:lineRule="auto"/>
              <w:ind w:hanging="380"/>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 xml:space="preserve">        Опрыскивание в период бутонизация - плодоношение. Расход рабочей жидкости –         10 л/100м</w:t>
            </w:r>
            <w:r w:rsidRPr="00C30D76">
              <w:rPr>
                <w:rFonts w:ascii="Times New Roman" w:eastAsia="Times New Roman"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3 г/10 л воды (Л)</w:t>
            </w:r>
          </w:p>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Огурец</w:t>
            </w:r>
          </w:p>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защищенного грунта</w:t>
            </w:r>
          </w:p>
        </w:tc>
        <w:tc>
          <w:tcPr>
            <w:tcW w:w="1873" w:type="dxa"/>
            <w:vMerge w:val="restart"/>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аскохитоз</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1 - 2 часов с последующим просушиванием в тени. 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Полив в лунку при посадке, последующий - под корень растения через 2-3 недели.</w:t>
            </w:r>
          </w:p>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- 100-200 мл/растение</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Borders>
              <w:bottom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Аскохитоз</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val="restart"/>
            <w:tcBorders>
              <w:top w:val="nil"/>
            </w:tcBorders>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3 г/10 л воды (Л)</w:t>
            </w:r>
          </w:p>
        </w:tc>
        <w:tc>
          <w:tcPr>
            <w:tcW w:w="1420" w:type="dxa"/>
            <w:vMerge w:val="restart"/>
          </w:tcPr>
          <w:p w:rsidR="00A04BAA" w:rsidRPr="00C30D76" w:rsidRDefault="00A04BAA" w:rsidP="00A04BAA">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защищенногогрунта</w:t>
            </w:r>
          </w:p>
        </w:tc>
        <w:tc>
          <w:tcPr>
            <w:tcW w:w="1873" w:type="dxa"/>
            <w:vMerge w:val="restart"/>
          </w:tcPr>
          <w:p w:rsidR="00A04BAA" w:rsidRPr="00C30D76" w:rsidRDefault="00A04BAA" w:rsidP="00A04BAA">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 xml:space="preserve">Корневые и прикорневые </w:t>
            </w:r>
            <w:r w:rsidRPr="00C30D76">
              <w:rPr>
                <w:rFonts w:ascii="Times New Roman" w:eastAsia="Times New Roman" w:hAnsi="Times New Roman" w:cs="Times New Roman"/>
                <w:sz w:val="16"/>
                <w:szCs w:val="16"/>
              </w:rPr>
              <w:t>г</w:t>
            </w:r>
            <w:r w:rsidRPr="00C30D76">
              <w:rPr>
                <w:rFonts w:ascii="Times New Roman" w:eastAsia="Times New Roman" w:hAnsi="Times New Roman" w:cs="Times New Roman"/>
                <w:color w:val="000000"/>
                <w:sz w:val="16"/>
                <w:szCs w:val="16"/>
                <w:lang w:bidi="ru-RU"/>
              </w:rPr>
              <w:t>нили</w:t>
            </w:r>
            <w:r w:rsidRPr="00C30D76">
              <w:rPr>
                <w:rFonts w:ascii="Times New Roman" w:eastAsia="Times New Roman" w:hAnsi="Times New Roman" w:cs="Times New Roman"/>
                <w:sz w:val="16"/>
                <w:szCs w:val="16"/>
              </w:rPr>
              <w:t xml:space="preserve"> т</w:t>
            </w:r>
            <w:r w:rsidRPr="00C30D76">
              <w:rPr>
                <w:rFonts w:ascii="Times New Roman" w:eastAsia="Times New Roman" w:hAnsi="Times New Roman" w:cs="Times New Roman"/>
                <w:color w:val="000000"/>
                <w:sz w:val="16"/>
                <w:szCs w:val="16"/>
                <w:lang w:bidi="ru-RU"/>
              </w:rPr>
              <w:t>рахеомикозное увядание,</w:t>
            </w:r>
          </w:p>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1 -2 часов с последующим просушиванием в тени. Расход рабочей жидкости - 100-150 мл/100 г семян</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val="restart"/>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A04BAA" w:rsidRPr="00C30D76" w:rsidRDefault="00A04BAA" w:rsidP="00A04BAA">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0,25%-й рабочей жидкостью в лунку при посадке, последующий - под корень растения через 2-3 недели. Расход рабочей жидкости- 100-200 мл/растение</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r w:rsidR="00A04BAA" w:rsidRPr="00C30D76" w:rsidTr="00B9114A">
        <w:trPr>
          <w:cantSplit/>
        </w:trPr>
        <w:tc>
          <w:tcPr>
            <w:tcW w:w="1702" w:type="dxa"/>
            <w:vMerge/>
          </w:tcPr>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A04BAA" w:rsidRPr="00C30D76" w:rsidRDefault="00A04BAA" w:rsidP="00A04BAA">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A04BAA" w:rsidRPr="00C30D76" w:rsidRDefault="00A04BAA" w:rsidP="00A04BAA">
            <w:pPr>
              <w:overflowPunct w:val="0"/>
              <w:autoSpaceDE w:val="0"/>
              <w:autoSpaceDN w:val="0"/>
              <w:spacing w:after="0" w:line="240" w:lineRule="auto"/>
              <w:rPr>
                <w:rFonts w:ascii="Times New Roman" w:eastAsia="Calibri" w:hAnsi="Times New Roman" w:cs="Times New Roman"/>
                <w:sz w:val="16"/>
                <w:szCs w:val="16"/>
              </w:rPr>
            </w:pPr>
          </w:p>
        </w:tc>
        <w:tc>
          <w:tcPr>
            <w:tcW w:w="1873"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A04BAA" w:rsidRPr="00C30D76" w:rsidRDefault="00A04BAA" w:rsidP="00A04BA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бутонизация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A04BAA" w:rsidRPr="00C30D76" w:rsidRDefault="00A04BAA" w:rsidP="00A04BAA">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r>
    </w:tbl>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i/>
          <w:sz w:val="16"/>
          <w:szCs w:val="16"/>
          <w:lang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sz w:val="16"/>
          <w:szCs w:val="16"/>
          <w:lang w:val="en-US" w:eastAsia="ru-RU"/>
        </w:rPr>
        <w:t xml:space="preserve">veride, </w:t>
      </w:r>
      <w:r w:rsidRPr="00C30D76">
        <w:rPr>
          <w:rFonts w:ascii="Times New Roman" w:eastAsia="Calibri" w:hAnsi="Times New Roman" w:cs="Times New Roman"/>
          <w:b/>
          <w:i/>
          <w:sz w:val="16"/>
          <w:szCs w:val="16"/>
          <w:lang w:eastAsia="ru-RU"/>
        </w:rPr>
        <w:t>штамм М-10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c>
          <w:tcPr>
            <w:tcW w:w="1701" w:type="dxa"/>
          </w:tcPr>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Трихофит Плюс, Ж</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sz w:val="16"/>
                <w:szCs w:val="16"/>
                <w:lang w:eastAsia="ru-RU"/>
              </w:rPr>
              <w:t>титр 5 млрд. КОЕ/мл</w:t>
            </w:r>
            <w:r w:rsidRPr="00C30D76">
              <w:rPr>
                <w:rFonts w:ascii="Times New Roman" w:eastAsia="Times New Roman" w:hAnsi="Times New Roman" w:cs="Times New Roman"/>
                <w:b/>
                <w:bCs/>
                <w:sz w:val="16"/>
                <w:szCs w:val="16"/>
                <w:lang w:eastAsia="ru-RU"/>
              </w:rPr>
              <w:t>)</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039-02-2011-1</w:t>
            </w:r>
          </w:p>
          <w:p w:rsidR="00A04BAA" w:rsidRPr="00C30D76" w:rsidRDefault="00A04BAA" w:rsidP="00A04BA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09.10.2028</w:t>
            </w:r>
          </w:p>
        </w:tc>
        <w:tc>
          <w:tcPr>
            <w:tcW w:w="1134"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2-3 г/га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Церкоспороз, мучнистая роса </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фазах смыкание листьев в рядках, смыкание листьев в междурядьях. Интервал между обработками 20 дней.Расход рабочей жидкости – 200 – 300 л/га</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vAlign w:val="bottom"/>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A04BAA" w:rsidRPr="00C30D76" w:rsidRDefault="00A04BAA" w:rsidP="00A04BA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rPr>
      </w:pPr>
    </w:p>
    <w:p w:rsidR="00A04BAA" w:rsidRPr="00C30D76" w:rsidRDefault="00A04BAA" w:rsidP="00A04BAA">
      <w:pPr>
        <w:widowControl w:val="0"/>
        <w:suppressLineNumbers/>
        <w:autoSpaceDE w:val="0"/>
        <w:autoSpaceDN w:val="0"/>
        <w:spacing w:after="0" w:line="240" w:lineRule="auto"/>
        <w:rPr>
          <w:rFonts w:ascii="Times New Roman" w:eastAsia="Calibri" w:hAnsi="Times New Roman" w:cs="Times New Roman"/>
          <w:b/>
          <w:bCs/>
          <w:i/>
          <w:sz w:val="16"/>
          <w:szCs w:val="16"/>
        </w:rPr>
      </w:pPr>
      <w:r w:rsidRPr="00C30D76">
        <w:rPr>
          <w:rFonts w:ascii="Times New Roman" w:eastAsia="Calibri" w:hAnsi="Times New Roman" w:cs="Times New Roman"/>
          <w:b/>
          <w:bCs/>
          <w:i/>
          <w:sz w:val="16"/>
          <w:szCs w:val="16"/>
        </w:rPr>
        <w:t>Макролидныйтилозиновый комплекс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Pr>
        <w:tc>
          <w:tcPr>
            <w:tcW w:w="1701" w:type="dxa"/>
            <w:vMerge w:val="restart"/>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Фитоплазмин, ВРК (200 г/л)</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«ФАРМБИОМЕД-СЕРВИС»</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112-02-382-1</w:t>
            </w:r>
          </w:p>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26.06.2024</w:t>
            </w:r>
          </w:p>
        </w:tc>
        <w:tc>
          <w:tcPr>
            <w:tcW w:w="1134"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6-12</w:t>
            </w:r>
          </w:p>
        </w:tc>
        <w:tc>
          <w:tcPr>
            <w:tcW w:w="1418"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Гниль корневой шейки, мягкая бактериальная гниль, бактериальное увядание </w:t>
            </w:r>
          </w:p>
        </w:tc>
        <w:tc>
          <w:tcPr>
            <w:tcW w:w="2495"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под корень 0,2-0,3%-й концентрацией рабочей жидкости через 1-1,5 месяца после высадки рассады на постоянное место, последующие – с интервалом 3-4 недели. Расход рабочей жидкости – до 4000 л/га</w:t>
            </w:r>
          </w:p>
        </w:tc>
        <w:tc>
          <w:tcPr>
            <w:tcW w:w="680" w:type="dxa"/>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val="restart"/>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Мягкая бактериальная гниль, бактериальный рак, некроз сердцевины стебля </w:t>
            </w:r>
          </w:p>
        </w:tc>
        <w:tc>
          <w:tcPr>
            <w:tcW w:w="2495"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под корень 0,2-0,3%-й концентрацией рабочей жидкости через 1-1,5 месяца после высадки рассады на постоянное место, последующие – с интервалом 3-4 недели. Расход рабочей жидкости – до 4000 л/га</w:t>
            </w:r>
          </w:p>
        </w:tc>
        <w:tc>
          <w:tcPr>
            <w:tcW w:w="680" w:type="dxa"/>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tcBorders>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3-4</w:t>
            </w:r>
          </w:p>
        </w:tc>
        <w:tc>
          <w:tcPr>
            <w:tcW w:w="1418"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отрытого грунта</w:t>
            </w:r>
          </w:p>
        </w:tc>
        <w:tc>
          <w:tcPr>
            <w:tcW w:w="1871" w:type="dxa"/>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Бактериальная вершинная гниль, черная бактериальная пятнистость </w:t>
            </w:r>
          </w:p>
        </w:tc>
        <w:tc>
          <w:tcPr>
            <w:tcW w:w="2495" w:type="dxa"/>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в начале цветения, последующие с интервалом 10-14 дней. Расход рабочей жидкости – 300-600 л/га</w:t>
            </w:r>
          </w:p>
        </w:tc>
        <w:tc>
          <w:tcPr>
            <w:tcW w:w="680" w:type="dxa"/>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vMerge w:val="restart"/>
            <w:tcBorders>
              <w:top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r>
      <w:tr w:rsidR="00A04BAA" w:rsidRPr="00C30D76" w:rsidTr="00B9114A">
        <w:trPr>
          <w:cantSplit/>
        </w:trPr>
        <w:tc>
          <w:tcPr>
            <w:tcW w:w="1701" w:type="dxa"/>
            <w:vMerge/>
          </w:tcPr>
          <w:p w:rsidR="00A04BAA" w:rsidRPr="00C30D76" w:rsidRDefault="00A04BAA" w:rsidP="00A04BA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c>
          <w:tcPr>
            <w:tcW w:w="1418" w:type="dxa"/>
            <w:vMerge/>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c>
          <w:tcPr>
            <w:tcW w:w="1871" w:type="dxa"/>
            <w:vMerge w:val="restart"/>
            <w:tcBorders>
              <w:top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Столбур</w:t>
            </w:r>
          </w:p>
        </w:tc>
        <w:tc>
          <w:tcPr>
            <w:tcW w:w="2495" w:type="dxa"/>
            <w:tcBorders>
              <w:top w:val="single" w:sz="4" w:space="0" w:color="auto"/>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или полив под корень в начале лета цикадки. Расход рабочей жидкости: при поливе – 5000-10000 л/га, при опрыскивании – 300-600 л/га</w:t>
            </w:r>
          </w:p>
        </w:tc>
        <w:tc>
          <w:tcPr>
            <w:tcW w:w="680" w:type="dxa"/>
            <w:tcBorders>
              <w:top w:val="single" w:sz="4" w:space="0" w:color="auto"/>
              <w:bottom w:val="single" w:sz="4" w:space="0" w:color="auto"/>
            </w:tcBorders>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A04BAA" w:rsidRPr="00C30D76" w:rsidRDefault="00A04BAA" w:rsidP="00A04BAA">
            <w:pPr>
              <w:widowControl w:val="0"/>
              <w:suppressAutoHyphens/>
              <w:autoSpaceDE w:val="0"/>
              <w:autoSpaceDN w:val="0"/>
              <w:spacing w:after="0" w:line="240" w:lineRule="auto"/>
              <w:rPr>
                <w:rFonts w:ascii="Times New Roman" w:eastAsia="Calibri" w:hAnsi="Times New Roman" w:cs="Times New Roman"/>
                <w:sz w:val="16"/>
                <w:szCs w:val="16"/>
              </w:rPr>
            </w:pPr>
          </w:p>
        </w:tc>
      </w:tr>
      <w:tr w:rsidR="00A04BAA" w:rsidRPr="00C30D76" w:rsidTr="00B9114A">
        <w:trPr>
          <w:cantSplit/>
          <w:trHeight w:val="193"/>
        </w:trPr>
        <w:tc>
          <w:tcPr>
            <w:tcW w:w="1701" w:type="dxa"/>
            <w:vMerge/>
          </w:tcPr>
          <w:p w:rsidR="00A04BAA" w:rsidRPr="00C30D76" w:rsidRDefault="00A04BAA" w:rsidP="00A04BAA">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10-14 дней. Расход рабочей жидкости – 300-600 л/га</w:t>
            </w:r>
          </w:p>
        </w:tc>
        <w:tc>
          <w:tcPr>
            <w:tcW w:w="680" w:type="dxa"/>
            <w:tcBorders>
              <w:top w:val="single" w:sz="4" w:space="0" w:color="auto"/>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single" w:sz="4" w:space="0" w:color="auto"/>
            </w:tcBorders>
          </w:tcPr>
          <w:p w:rsidR="00A04BAA" w:rsidRPr="00C30D76" w:rsidRDefault="00A04BAA" w:rsidP="00A04BAA">
            <w:pPr>
              <w:overflowPunct w:val="0"/>
              <w:autoSpaceDE w:val="0"/>
              <w:autoSpaceDN w:val="0"/>
              <w:adjustRightInd w:val="0"/>
              <w:spacing w:after="0" w:line="240" w:lineRule="auto"/>
              <w:rPr>
                <w:rFonts w:ascii="Times New Roman" w:eastAsia="Calibri" w:hAnsi="Times New Roman" w:cs="Times New Roman"/>
                <w:sz w:val="16"/>
                <w:szCs w:val="16"/>
              </w:rPr>
            </w:pPr>
          </w:p>
        </w:tc>
      </w:tr>
    </w:tbl>
    <w:p w:rsidR="00A04BAA" w:rsidRPr="00C30D76" w:rsidRDefault="00A04BAA" w:rsidP="00A04BAA">
      <w:pPr>
        <w:autoSpaceDE w:val="0"/>
        <w:autoSpaceDN w:val="0"/>
        <w:spacing w:after="0" w:line="240" w:lineRule="auto"/>
        <w:jc w:val="both"/>
        <w:rPr>
          <w:rFonts w:ascii="Times New Roman" w:eastAsia="Times New Roman" w:hAnsi="Times New Roman" w:cs="Times New Roman"/>
          <w:b/>
          <w:bCs/>
          <w:i/>
          <w:sz w:val="16"/>
          <w:szCs w:val="16"/>
          <w:lang w:eastAsia="ru-RU"/>
        </w:rPr>
      </w:pPr>
    </w:p>
    <w:p w:rsidR="00A04BAA" w:rsidRPr="00C30D76" w:rsidRDefault="00A04BAA" w:rsidP="00A04BAA">
      <w:pPr>
        <w:spacing w:after="200" w:line="276" w:lineRule="auto"/>
        <w:rPr>
          <w:rFonts w:ascii="Times New Roman" w:eastAsia="Times New Roman" w:hAnsi="Times New Roman" w:cs="Times New Roman"/>
          <w:b/>
          <w:bCs/>
          <w:i/>
          <w:sz w:val="16"/>
          <w:szCs w:val="16"/>
          <w:lang w:eastAsia="ru-RU"/>
        </w:rPr>
      </w:pPr>
      <w:r w:rsidRPr="00C30D76">
        <w:rPr>
          <w:rFonts w:ascii="Times New Roman" w:eastAsia="Times New Roman" w:hAnsi="Times New Roman" w:cs="Times New Roman"/>
          <w:b/>
          <w:bCs/>
          <w:i/>
          <w:sz w:val="16"/>
          <w:szCs w:val="16"/>
          <w:lang w:eastAsia="ru-RU"/>
        </w:rPr>
        <w:br w:type="page"/>
      </w:r>
    </w:p>
    <w:p w:rsidR="00A04BAA" w:rsidRPr="00C30D76" w:rsidRDefault="00A04BAA" w:rsidP="00A04BAA">
      <w:pPr>
        <w:autoSpaceDE w:val="0"/>
        <w:autoSpaceDN w:val="0"/>
        <w:spacing w:after="0" w:line="240" w:lineRule="auto"/>
        <w:jc w:val="both"/>
        <w:rPr>
          <w:rFonts w:ascii="Times New Roman" w:eastAsia="Times New Roman" w:hAnsi="Times New Roman" w:cs="Times New Roman"/>
          <w:b/>
          <w:bCs/>
          <w:i/>
          <w:sz w:val="16"/>
          <w:szCs w:val="16"/>
          <w:lang w:eastAsia="ru-RU"/>
        </w:rPr>
      </w:pPr>
    </w:p>
    <w:p w:rsidR="00A04BAA" w:rsidRPr="00C30D76" w:rsidRDefault="00A04BAA" w:rsidP="00A04BAA">
      <w:pPr>
        <w:keepNext/>
        <w:autoSpaceDE w:val="0"/>
        <w:autoSpaceDN w:val="0"/>
        <w:spacing w:after="0" w:line="240" w:lineRule="auto"/>
        <w:outlineLvl w:val="0"/>
        <w:rPr>
          <w:rFonts w:ascii="Times New Roman" w:eastAsia="Times New Roman" w:hAnsi="Times New Roman" w:cs="Times New Roman"/>
          <w:b/>
          <w:i/>
          <w:sz w:val="28"/>
          <w:szCs w:val="28"/>
          <w:lang w:eastAsia="ru-RU"/>
        </w:rPr>
      </w:pPr>
      <w:r w:rsidRPr="00C30D76">
        <w:rPr>
          <w:rFonts w:ascii="Times New Roman" w:eastAsia="Times New Roman" w:hAnsi="Times New Roman" w:cs="Times New Roman"/>
          <w:b/>
          <w:i/>
          <w:sz w:val="28"/>
          <w:szCs w:val="28"/>
          <w:lang w:eastAsia="ru-RU"/>
        </w:rPr>
        <w:t xml:space="preserve">Регуляторы роста растений </w:t>
      </w: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A04BAA" w:rsidRPr="00C30D76" w:rsidRDefault="00A04BAA" w:rsidP="00A04BA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Acremoniumlichenicolaсимбионтного гриба продукты метаболизма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A04BAA" w:rsidRPr="00C30D76" w:rsidTr="00B9114A">
        <w:trPr>
          <w:cantSplit/>
          <w:trHeight w:val="20"/>
        </w:trPr>
        <w:tc>
          <w:tcPr>
            <w:tcW w:w="1701" w:type="dxa"/>
            <w:vMerge w:val="restart"/>
            <w:shd w:val="clear" w:color="auto" w:fill="FFFFFF"/>
          </w:tcPr>
          <w:p w:rsidR="00A04BAA" w:rsidRPr="00C30D76" w:rsidRDefault="00A04BAA" w:rsidP="00A04BAA">
            <w:pPr>
              <w:widowControl w:val="0"/>
              <w:suppressLineNumbers/>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Эмистим, Р</w:t>
            </w:r>
          </w:p>
          <w:p w:rsidR="00A04BAA" w:rsidRPr="00C30D76" w:rsidRDefault="00A04BAA" w:rsidP="00A04BAA">
            <w:pPr>
              <w:widowControl w:val="0"/>
              <w:suppressLineNumbers/>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bCs/>
                <w:sz w:val="16"/>
                <w:szCs w:val="16"/>
              </w:rPr>
              <w:t>(0,01 г/л)</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Индивидуальный предприниматель Янина Маргарита</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Михайловна</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392-07-1237-1</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lang w:val="en-US"/>
              </w:rPr>
            </w:pPr>
            <w:r w:rsidRPr="00C30D76">
              <w:rPr>
                <w:rFonts w:ascii="Times New Roman" w:eastAsia="Calibri" w:hAnsi="Times New Roman" w:cs="Times New Roman"/>
                <w:sz w:val="16"/>
                <w:szCs w:val="16"/>
                <w:lang w:val="en-US"/>
              </w:rPr>
              <w:t>20.09.2026</w:t>
            </w:r>
          </w:p>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 и яровая, ячмень яровой и озимый</w:t>
            </w:r>
          </w:p>
        </w:tc>
        <w:tc>
          <w:tcPr>
            <w:tcW w:w="1871"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p w:rsidR="00A04BAA" w:rsidRPr="00C30D76" w:rsidRDefault="00A04BAA" w:rsidP="00A04BAA">
            <w:pPr>
              <w:widowControl w:val="0"/>
              <w:suppressLineNumbers/>
              <w:spacing w:after="0" w:line="240" w:lineRule="auto"/>
              <w:rPr>
                <w:rFonts w:ascii="Times New Roman" w:eastAsia="Calibri" w:hAnsi="Times New Roman" w:cs="Times New Roman"/>
                <w:spacing w:val="-2"/>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колошения. Расход рабочей жидкости -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shd w:val="clear" w:color="auto" w:fill="FFFFFF"/>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мл/т</w:t>
            </w:r>
          </w:p>
        </w:tc>
        <w:tc>
          <w:tcPr>
            <w:tcW w:w="1418"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столовая</w:t>
            </w:r>
          </w:p>
        </w:tc>
        <w:tc>
          <w:tcPr>
            <w:tcW w:w="1871"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37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0,03 мл/т</w:t>
            </w:r>
          </w:p>
        </w:tc>
        <w:tc>
          <w:tcPr>
            <w:tcW w:w="1418"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 свекла кормовая</w:t>
            </w:r>
          </w:p>
        </w:tc>
        <w:tc>
          <w:tcPr>
            <w:tcW w:w="1871" w:type="dxa"/>
            <w:vMerge/>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10-30 мл/т</w:t>
            </w:r>
          </w:p>
        </w:tc>
        <w:tc>
          <w:tcPr>
            <w:tcW w:w="1418"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Хлопчатник</w:t>
            </w:r>
          </w:p>
        </w:tc>
        <w:tc>
          <w:tcPr>
            <w:tcW w:w="1871" w:type="dxa"/>
            <w:vMerge w:val="restart"/>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перед посевом на 12 часов. Расход рабочей жидкости - 200-400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мл/т</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Рис</w:t>
            </w:r>
          </w:p>
        </w:tc>
        <w:tc>
          <w:tcPr>
            <w:tcW w:w="1871"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Расход рабочей жидкости -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 мл/га</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Гречиха </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цветения соцветий главного побега. Расход рабочей жидкости - 200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мл/т</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Горох </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Хмель </w:t>
            </w:r>
          </w:p>
        </w:tc>
        <w:tc>
          <w:tcPr>
            <w:tcW w:w="1871" w:type="dxa"/>
            <w:vMerge w:val="restart"/>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Активация ростовых и формообразовательных процессов, повышение устойчивости к неблагоприятным факторам среды, болезням, повышение урожайности, </w:t>
            </w:r>
            <w:r w:rsidRPr="00C30D76">
              <w:rPr>
                <w:rFonts w:ascii="Times New Roman" w:eastAsia="Calibri" w:hAnsi="Times New Roman" w:cs="Times New Roman"/>
                <w:spacing w:val="-2"/>
                <w:sz w:val="16"/>
                <w:szCs w:val="16"/>
              </w:rPr>
              <w:t>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фазе появления колосовидных побегов. Расход рабочей жидкости – 600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 мл/га</w:t>
            </w:r>
          </w:p>
        </w:tc>
        <w:tc>
          <w:tcPr>
            <w:tcW w:w="1418"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начале формирования шишек. Расход рабочей жидкости – 1000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месяц. Расход рабочей жидкости – 800-1000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месяц. Расход рабочей жидкости – 400-600 л/га</w:t>
            </w: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 мл/га</w:t>
            </w:r>
          </w:p>
        </w:tc>
        <w:tc>
          <w:tcPr>
            <w:tcW w:w="1418"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Земляника </w:t>
            </w:r>
          </w:p>
        </w:tc>
        <w:tc>
          <w:tcPr>
            <w:tcW w:w="1871"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весной в начале возобновления вегетации, 2-е – в фазе бутонизации, 3-е – после сбора урожая. Расход рабочей жидкости – 300 л/га</w:t>
            </w:r>
          </w:p>
        </w:tc>
        <w:tc>
          <w:tcPr>
            <w:tcW w:w="680"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мл/л воды (Л)</w:t>
            </w:r>
          </w:p>
        </w:tc>
        <w:tc>
          <w:tcPr>
            <w:tcW w:w="1418"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71"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клубней перед посадкой. Расход рабочей жидкости – 1л/100 кг</w:t>
            </w:r>
          </w:p>
        </w:tc>
        <w:tc>
          <w:tcPr>
            <w:tcW w:w="680"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Borders>
              <w:top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0,00001 мл/л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столовая</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Предпосевная обработка семян. Расход рабочей жидкости – 200 мл/100 г</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Borders>
              <w:bottom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2-5 л/дерево</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val="restart"/>
            <w:tcBorders>
              <w:top w:val="nil"/>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Смородина черная</w:t>
            </w:r>
          </w:p>
        </w:tc>
        <w:tc>
          <w:tcPr>
            <w:tcW w:w="1871"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1,5 -3 л/дерево</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A04BAA" w:rsidRPr="00C30D76" w:rsidTr="00B9114A">
        <w:trPr>
          <w:cantSplit/>
          <w:trHeight w:val="20"/>
        </w:trPr>
        <w:tc>
          <w:tcPr>
            <w:tcW w:w="1701" w:type="dxa"/>
            <w:vMerge/>
            <w:tcBorders>
              <w:bottom w:val="double" w:sz="4" w:space="0" w:color="auto"/>
            </w:tcBorders>
          </w:tcPr>
          <w:p w:rsidR="00A04BAA" w:rsidRPr="00C30D76" w:rsidRDefault="00A04BAA" w:rsidP="00A04BAA">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 мл/10 л воды (Л)</w:t>
            </w:r>
          </w:p>
        </w:tc>
        <w:tc>
          <w:tcPr>
            <w:tcW w:w="1418"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1"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bottom w:val="double" w:sz="4" w:space="0" w:color="auto"/>
            </w:tcBorders>
            <w:shd w:val="clear" w:color="auto" w:fill="FFFFFF"/>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1-е – весной в период отрастания листьев, 2-е и 3-е с интервалом 1 месяц. Расход рабочей жидкости – 1-1,5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-(1-3)</w:t>
            </w:r>
          </w:p>
        </w:tc>
        <w:tc>
          <w:tcPr>
            <w:tcW w:w="680" w:type="dxa"/>
            <w:tcBorders>
              <w:bottom w:val="double" w:sz="4" w:space="0" w:color="auto"/>
            </w:tcBorders>
          </w:tcPr>
          <w:p w:rsidR="00A04BAA" w:rsidRPr="00C30D76" w:rsidRDefault="00A04BAA" w:rsidP="00A04BAA">
            <w:pPr>
              <w:widowControl w:val="0"/>
              <w:suppressLineNumbers/>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7809AA" w:rsidRPr="00C30D76" w:rsidRDefault="007809AA"/>
    <w:p w:rsidR="005E6856" w:rsidRPr="00C30D76" w:rsidRDefault="005E6856">
      <w:r w:rsidRPr="00C30D76">
        <w:t>Фунцициды</w:t>
      </w:r>
    </w:p>
    <w:p w:rsidR="005E6856" w:rsidRPr="00C30D76" w:rsidRDefault="005E6856"/>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Bacillus </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КС-2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БФТИМ КС-2</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1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«ПАРАДИГМА»</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430-02-1644-б</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11.12.2027</w:t>
            </w: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Пшеница озимая</w:t>
            </w:r>
          </w:p>
        </w:tc>
        <w:tc>
          <w:tcPr>
            <w:tcW w:w="1871"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септориоз, мучнистая роса</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Обработке семян за 1-2 суток до посева. Расход рабочей жидкости-10 л/т        </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1,5-2</w:t>
            </w:r>
          </w:p>
        </w:tc>
        <w:tc>
          <w:tcPr>
            <w:tcW w:w="1418"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Ячмень озимый </w:t>
            </w:r>
          </w:p>
        </w:tc>
        <w:tc>
          <w:tcPr>
            <w:tcW w:w="1871"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Гельминтоспориозная и фузариозная корневые гнили, плесневение семян, сетчатая пятнистость</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Обработка семян за 1-2 суток до почва. Расход рабочей жидкости – 10 л/т</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1418"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последующее – с интервалом 15 дней. Расход рабочей жидкости -250-300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3-4</w:t>
            </w:r>
          </w:p>
        </w:tc>
        <w:tc>
          <w:tcPr>
            <w:tcW w:w="1418"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Свекла сахарная</w:t>
            </w:r>
          </w:p>
        </w:tc>
        <w:tc>
          <w:tcPr>
            <w:tcW w:w="1871"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Церкоспороз, фомоз</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при появлении единичных признаков болезней, последующее – с интервалом 10-15 дней. Расход рабочей жидкости – 300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Яблоня</w:t>
            </w:r>
          </w:p>
        </w:tc>
        <w:tc>
          <w:tcPr>
            <w:tcW w:w="1871"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Парша, монилиоз</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в фазу зеленый конус, последующие – с интервалом 7-10 дней. Расход рабочей жидкости – 800-1000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5-6</w:t>
            </w:r>
          </w:p>
        </w:tc>
        <w:tc>
          <w:tcPr>
            <w:tcW w:w="1418"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Виноград </w:t>
            </w:r>
          </w:p>
        </w:tc>
        <w:tc>
          <w:tcPr>
            <w:tcW w:w="1871"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Милдью </w:t>
            </w:r>
          </w:p>
        </w:tc>
        <w:tc>
          <w:tcPr>
            <w:tcW w:w="2495" w:type="dxa"/>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первое – профилактическое, последующие – с интервалом 7-10 дней. Расход рабочей жидкости – 800-1000 л/га</w:t>
            </w:r>
          </w:p>
        </w:tc>
        <w:tc>
          <w:tcPr>
            <w:tcW w:w="680" w:type="dxa"/>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Bacillus </w:t>
      </w:r>
      <w:r w:rsidRPr="00C30D76">
        <w:rPr>
          <w:rFonts w:ascii="Times New Roman" w:eastAsia="Times New Roman" w:hAnsi="Times New Roman" w:cs="Times New Roman"/>
          <w:b/>
          <w:bCs/>
          <w:i/>
          <w:iCs/>
          <w:sz w:val="16"/>
          <w:szCs w:val="16"/>
          <w:lang w:val="en-US" w:eastAsia="ru-RU"/>
        </w:rPr>
        <w:t>amyloliquefaciens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OPS</w:t>
      </w:r>
      <w:r w:rsidRPr="00C30D76">
        <w:rPr>
          <w:rFonts w:ascii="Times New Roman" w:eastAsia="Times New Roman" w:hAnsi="Times New Roman" w:cs="Times New Roman"/>
          <w:b/>
          <w:bCs/>
          <w:i/>
          <w:iCs/>
          <w:sz w:val="16"/>
          <w:szCs w:val="16"/>
          <w:lang w:eastAsia="ru-RU"/>
        </w:rPr>
        <w:t>-3</w:t>
      </w:r>
      <w:r w:rsidRPr="00C30D76">
        <w:rPr>
          <w:rFonts w:ascii="Times New Roman" w:eastAsia="Times New Roman" w:hAnsi="Times New Roman" w:cs="Times New Roman"/>
          <w:b/>
          <w:bCs/>
          <w:i/>
          <w:iCs/>
          <w:sz w:val="16"/>
          <w:szCs w:val="16"/>
          <w:lang w:val="en-US" w:eastAsia="ru-RU"/>
        </w:rPr>
        <w:t>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Оргамика С</w:t>
            </w:r>
            <w:r w:rsidRPr="00C30D76">
              <w:rPr>
                <w:rFonts w:ascii="Times New Roman" w:eastAsia="Times New Roman" w:hAnsi="Times New Roman" w:cs="Times New Roman"/>
                <w:b/>
                <w:bCs/>
                <w:sz w:val="16"/>
                <w:szCs w:val="16"/>
                <w:lang w:eastAsia="ru-RU"/>
              </w:rPr>
              <w:t xml:space="preserve">, Ж (титр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222-02-1425-1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ржавчина бурая, плесневение семян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1-2 суток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мучнистая роса, сетчатая пятнистость, темно-бурая пятнистость, плесневение семян (при слабом развитии болезни)</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1-2 суток до посева.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образование 3-го узла.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Сахарная свекла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фомоз, мучнистая роса (при слабом развитии болезни)</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Pr>
          <w:p w:rsidR="005E6856" w:rsidRPr="00C30D76" w:rsidRDefault="005E6856" w:rsidP="002C2566">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 xml:space="preserve">Опрыскивание в период вегетации: первое опрыскивание профилактическое, последующее  – с интервалом 10-15 дней. Расход рабочей жидкости – </w:t>
            </w:r>
            <w:r w:rsidRPr="00C30D76">
              <w:rPr>
                <w:rFonts w:ascii="Times New Roman" w:eastAsia="Times New Roman" w:hAnsi="Times New Roman" w:cs="Times New Roman"/>
                <w:sz w:val="16"/>
                <w:szCs w:val="16"/>
                <w:lang w:eastAsia="ru-RU"/>
              </w:rPr>
              <w:br/>
              <w:t>300 л/га</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tcBorders>
              <w:top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 subtilis</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Pr>
        <w:tc>
          <w:tcPr>
            <w:tcW w:w="1701" w:type="dxa"/>
            <w:vMerge w:val="restart"/>
            <w:tcBorders>
              <w:top w:val="doub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Бактерра,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008-02-2339-1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25.07.2029</w:t>
            </w:r>
          </w:p>
        </w:tc>
        <w:tc>
          <w:tcPr>
            <w:tcW w:w="1134"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30-50 л/</w:t>
            </w:r>
            <w:r w:rsidRPr="00C30D76">
              <w:rPr>
                <w:rFonts w:ascii="Times New Roman" w:eastAsia="Arial Unicode MS" w:hAnsi="Times New Roman" w:cs="Times New Roman"/>
                <w:iCs/>
                <w:color w:val="000000"/>
                <w:sz w:val="16"/>
                <w:szCs w:val="16"/>
                <w:lang w:val="en-US" w:bidi="ru-RU"/>
              </w:rPr>
              <w:br/>
              <w:t>3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Картофель</w:t>
            </w:r>
          </w:p>
        </w:tc>
        <w:tc>
          <w:tcPr>
            <w:tcW w:w="1871"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val="en-US" w:bidi="ru-RU"/>
              </w:rPr>
              <w:t xml:space="preserve">Фитофтороз ризоктониоз </w:t>
            </w:r>
          </w:p>
        </w:tc>
        <w:tc>
          <w:tcPr>
            <w:tcW w:w="2495"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Обработка клубней перед посадкой. Расход рабочей жидкости – 3 л/100 кг</w:t>
            </w:r>
          </w:p>
        </w:tc>
        <w:tc>
          <w:tcPr>
            <w:tcW w:w="680"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iCs/>
                <w:color w:val="000000"/>
                <w:sz w:val="16"/>
                <w:szCs w:val="16"/>
                <w:lang w:val="en-US" w:bidi="ru-RU"/>
              </w:rPr>
              <w:t>20-30 г/10 л воды</w:t>
            </w:r>
            <w:r w:rsidRPr="00C30D76">
              <w:rPr>
                <w:rFonts w:ascii="Times New Roman" w:eastAsia="Arial Unicode MS" w:hAnsi="Times New Roman" w:cs="Times New Roman"/>
                <w:iCs/>
                <w:color w:val="000000"/>
                <w:sz w:val="16"/>
                <w:szCs w:val="16"/>
                <w:lang w:bidi="ru-RU"/>
              </w:rPr>
              <w:t xml:space="preserve"> (Л)</w:t>
            </w:r>
          </w:p>
        </w:tc>
        <w:tc>
          <w:tcPr>
            <w:tcW w:w="1418" w:type="dxa"/>
            <w:vMerge/>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p>
        </w:tc>
        <w:tc>
          <w:tcPr>
            <w:tcW w:w="1871" w:type="dxa"/>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iCs/>
                <w:color w:val="000000"/>
                <w:sz w:val="16"/>
                <w:szCs w:val="16"/>
                <w:lang w:val="en-US" w:bidi="ru-RU"/>
              </w:rPr>
              <w:t>Фитофтороз, альтернариоз</w:t>
            </w:r>
          </w:p>
        </w:tc>
        <w:tc>
          <w:tcPr>
            <w:tcW w:w="2495" w:type="dxa"/>
            <w:vMerge/>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10-20 г/10 л воды (Л)</w:t>
            </w:r>
          </w:p>
        </w:tc>
        <w:tc>
          <w:tcPr>
            <w:tcW w:w="1418"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Фузариозная корневая гниль, фузариозное увядания трахеомикозное увядание, белая и серая гнили </w:t>
            </w:r>
          </w:p>
        </w:tc>
        <w:tc>
          <w:tcPr>
            <w:tcW w:w="2495" w:type="dxa"/>
            <w:vMerge w:val="restart"/>
          </w:tcPr>
          <w:p w:rsidR="005E6856" w:rsidRPr="00C30D76" w:rsidRDefault="005E6856" w:rsidP="002C2566">
            <w:pPr>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Arial Unicode MS" w:hAnsi="Times New Roman" w:cs="Times New Roman"/>
                <w:iCs/>
                <w:color w:val="000000"/>
                <w:sz w:val="16"/>
                <w:szCs w:val="16"/>
                <w:lang w:bidi="ru-RU"/>
              </w:rPr>
              <w:t>Опрыскивание в период вегетации с интервалом 20-30 дней. Расход рабочей жидкости – 10 л/100 м</w:t>
            </w:r>
            <w:r w:rsidRPr="00C30D76">
              <w:rPr>
                <w:rFonts w:ascii="Times New Roman" w:eastAsia="Arial Unicode MS" w:hAnsi="Times New Roman" w:cs="Times New Roman"/>
                <w:iCs/>
                <w:color w:val="000000"/>
                <w:sz w:val="16"/>
                <w:szCs w:val="16"/>
                <w:vertAlign w:val="superscript"/>
                <w:lang w:bidi="ru-RU"/>
              </w:rPr>
              <w:t>2</w:t>
            </w:r>
          </w:p>
        </w:tc>
        <w:tc>
          <w:tcPr>
            <w:tcW w:w="680"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doub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Некроз сердцевины стебля, фузариозное</w:t>
            </w:r>
          </w:p>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Arial Unicode MS" w:hAnsi="Times New Roman" w:cs="Times New Roman"/>
                <w:iCs/>
                <w:color w:val="000000"/>
                <w:sz w:val="16"/>
                <w:szCs w:val="16"/>
                <w:lang w:bidi="ru-RU"/>
              </w:rPr>
              <w:t xml:space="preserve">(трахеомикозное) увядание, бурая пятнистость, корневые гнили </w:t>
            </w:r>
          </w:p>
        </w:tc>
        <w:tc>
          <w:tcPr>
            <w:tcW w:w="2495"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штамм63-</w:t>
      </w:r>
      <w:r w:rsidRPr="00C30D76">
        <w:rPr>
          <w:rFonts w:ascii="Times New Roman" w:eastAsia="Times New Roman" w:hAnsi="Times New Roman" w:cs="Times New Roman"/>
          <w:b/>
          <w:bCs/>
          <w:i/>
          <w:iCs/>
          <w:sz w:val="16"/>
          <w:szCs w:val="16"/>
          <w:lang w:val="en-US" w:eastAsia="ru-RU"/>
        </w:rPr>
        <w:t>Z</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Баксис,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«Инвиво»</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3А/3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242-01-1501-1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21.05.2027</w:t>
            </w: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Церкоспороз, мучнистая роса, пероноспороз</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первая – через 2 недели после появления всходов и далее при необходимости через 14 дней. Расход рабочей жидкости – 400 л/га </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 л/т</w:t>
            </w:r>
          </w:p>
        </w:tc>
        <w:tc>
          <w:tcPr>
            <w:tcW w:w="1418"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ризоктониоз, макроспориоз</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открытого грунта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200 -400 л/га</w:t>
            </w:r>
          </w:p>
        </w:tc>
        <w:tc>
          <w:tcPr>
            <w:tcW w:w="680" w:type="dxa"/>
            <w:tcBorders>
              <w:top w:val="nil"/>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1"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 корневые и прикорневые гнили, угловатая пятнистость листьев</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val="restart"/>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Бактериальная вершинная гниль, черная бактериальная пятнистость</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 л/га</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Внесение в почву перед посевом. Расход рабочей жидкости – </w:t>
            </w:r>
            <w:r w:rsidRPr="00C30D76">
              <w:rPr>
                <w:rFonts w:ascii="Times New Roman" w:eastAsia="Times New Roman" w:hAnsi="Times New Roman" w:cs="Times New Roman"/>
                <w:sz w:val="16"/>
                <w:szCs w:val="16"/>
                <w:lang w:eastAsia="ru-RU"/>
              </w:rPr>
              <w:br/>
              <w:t>200-400 л/га</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400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мл/кг</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Некроз сердцевины стебля, бактериальный рак, корневые гнили</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2% рабочем растворе в течение 1-2 часов. Расход рабочей жидкости – 1-1,5 л/кг</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20-30 дней. Расход рабочей жидкости – 800-1000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4-7 л/га</w:t>
            </w:r>
          </w:p>
        </w:tc>
        <w:tc>
          <w:tcPr>
            <w:tcW w:w="1418"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монилиоз</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(зеленый конус; розовый бутон; последующие опрыскивания – после цветения с интервалом 10-15 дней).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4-8 л/га</w:t>
            </w:r>
          </w:p>
        </w:tc>
        <w:tc>
          <w:tcPr>
            <w:tcW w:w="1418"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1"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Милдью, оидиум, серая гниль, церкоспориоз</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лозы в фазу начала движения сока и набухания почек. Повторная обработка – в фазу 2-4 листьев, перед и после цветения. Расход рабочей жидкости – </w:t>
            </w:r>
            <w:r w:rsidRPr="00C30D76">
              <w:rPr>
                <w:rFonts w:ascii="Times New Roman" w:eastAsia="Times New Roman" w:hAnsi="Times New Roman" w:cs="Times New Roman"/>
                <w:sz w:val="16"/>
                <w:szCs w:val="16"/>
                <w:lang w:eastAsia="ru-RU"/>
              </w:rPr>
              <w:br/>
              <w:t>1000-1500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3-8 л/га</w:t>
            </w:r>
          </w:p>
        </w:tc>
        <w:tc>
          <w:tcPr>
            <w:tcW w:w="1418"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Земляника </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18-20 дней. Расход рабочей жидкости – 400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л/га</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Лук</w:t>
            </w:r>
          </w:p>
        </w:tc>
        <w:tc>
          <w:tcPr>
            <w:tcW w:w="1871"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Шейковая гниль, пероноспороз</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1-ое – по всходам, последующие с интервалом 10 дней. Расход рабочей жидкости – 200-250 л/га</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2-5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почвы перед посевом и/или через 15 дней после посева, повторная обработка – через 1-1,5 месяца. Расход рабочей жидкости – 400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ячмень яровой</w:t>
            </w:r>
          </w:p>
        </w:tc>
        <w:tc>
          <w:tcPr>
            <w:tcW w:w="1871"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пятнистость листьев</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tcBorders>
              <w:top w:val="nil"/>
              <w:left w:val="single" w:sz="4" w:space="0" w:color="auto"/>
              <w:bottom w:val="nil"/>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ячмень озимый</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корневая гниль, фузариозная корневая гниль, плесневение семян, каменная головня; пыльная головня; пятнистости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3-12 дней до посева или непосредственно перед посевом.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val="restart"/>
            <w:tcBorders>
              <w:top w:val="nil"/>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1-1,5 л/га</w:t>
            </w:r>
          </w:p>
        </w:tc>
        <w:tc>
          <w:tcPr>
            <w:tcW w:w="1418"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темно-бурая пятнистость, сетчатая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фазу начала цветения. Расход рабочей жидкости – 300 л/га</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сосудистый бактериоз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для профилактики и/или при первых признаках заболевания. Расход рабочей жидкости – 200 л/га</w:t>
            </w:r>
          </w:p>
        </w:tc>
        <w:tc>
          <w:tcPr>
            <w:tcW w:w="680"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Подсолнечник </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 семенная инфекция; белая гниль, прикорневая форма, альтернариоз,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Аскохитоз, фузариоз, плесневение семян</w:t>
            </w:r>
          </w:p>
        </w:tc>
        <w:tc>
          <w:tcPr>
            <w:tcW w:w="2495" w:type="dxa"/>
            <w:vMerge w:val="restart"/>
            <w:tcBorders>
              <w:top w:val="single" w:sz="4" w:space="0" w:color="auto"/>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заблаговременно или непосредственно перед посевом. Расход рабочей жидкости -10л/т</w:t>
            </w:r>
          </w:p>
        </w:tc>
        <w:tc>
          <w:tcPr>
            <w:tcW w:w="680"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Пузырчатая головня, фузариозные корневые стеблевые гнили, фузариоз и плесневение семян початков</w:t>
            </w:r>
          </w:p>
        </w:tc>
        <w:tc>
          <w:tcPr>
            <w:tcW w:w="2495"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Рапс озимый  и яровой</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склеротиниоз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заболевания. Расход рабочей жидкости – 300 л/га</w:t>
            </w:r>
          </w:p>
        </w:tc>
        <w:tc>
          <w:tcPr>
            <w:tcW w:w="680" w:type="dxa"/>
            <w:tcBorders>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 В-10 ВИЗР</w:t>
      </w: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0"/>
        <w:gridCol w:w="680"/>
      </w:tblGrid>
      <w:tr w:rsidR="005E6856" w:rsidRPr="00C30D76" w:rsidTr="002C2566">
        <w:trPr>
          <w:cantSplit/>
          <w:trHeight w:val="154"/>
        </w:trPr>
        <w:tc>
          <w:tcPr>
            <w:tcW w:w="1702"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СП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УК  </w:t>
            </w:r>
            <w:r w:rsidRPr="00C30D76">
              <w:rPr>
                <w:rFonts w:ascii="Times New Roman" w:eastAsia="Times New Roman" w:hAnsi="Times New Roman" w:cs="Times New Roman"/>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139-02-2116-1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03.03.2029</w:t>
            </w: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г/кг</w:t>
            </w:r>
          </w:p>
        </w:tc>
        <w:tc>
          <w:tcPr>
            <w:tcW w:w="142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 фитофтороз</w:t>
            </w: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Замачивание семян с последующим просушиванием. Расход рабочей жидкости – 1 л/кг.</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60-120 г/га</w:t>
            </w:r>
          </w:p>
        </w:tc>
        <w:tc>
          <w:tcPr>
            <w:tcW w:w="142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под корень при появлении первых симптомов болезни, затем – с интервалом 10-20 дней. Расход рабочей жидкости – 500-3000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болезни, затем – с интервалом 10-20 дней. Расход рабочей жидкости – 500-3000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трахеомикозное увядание</w:t>
            </w: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через 14-15 дней после посадки рассады на постоянное место, затем – с интервалом 20 дней. Расход рабочей жидкости – 500-1000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49"/>
        </w:trPr>
        <w:tc>
          <w:tcPr>
            <w:tcW w:w="1702"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60-150 г/га</w:t>
            </w:r>
          </w:p>
        </w:tc>
        <w:tc>
          <w:tcPr>
            <w:tcW w:w="142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w:t>
            </w:r>
          </w:p>
        </w:tc>
        <w:tc>
          <w:tcPr>
            <w:tcW w:w="2495" w:type="dxa"/>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10-20 дней. Расход рабочей жидкости – 500-3000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149"/>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120 г/га</w:t>
            </w:r>
          </w:p>
        </w:tc>
        <w:tc>
          <w:tcPr>
            <w:tcW w:w="142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Зеленые культуры (салат, укроп, петрушка, руккола, кинза)</w:t>
            </w:r>
          </w:p>
        </w:tc>
        <w:tc>
          <w:tcPr>
            <w:tcW w:w="1873"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гнили</w:t>
            </w:r>
          </w:p>
        </w:tc>
        <w:tc>
          <w:tcPr>
            <w:tcW w:w="2495" w:type="dxa"/>
            <w:tcBorders>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под корень суспензией препарата (внесение в гидропонный раствор) в период вегетации с интервалом 10-15 дней. Расход рабочей жидкости – 500-1000 л/га</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val="restart"/>
            <w:tcBorders>
              <w:top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Алирин-Б,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139-02-2348-1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14.08.2029</w:t>
            </w:r>
          </w:p>
        </w:tc>
        <w:tc>
          <w:tcPr>
            <w:tcW w:w="1134"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10-25 таб./10 м</w:t>
            </w:r>
            <w:r w:rsidRPr="00C30D76">
              <w:rPr>
                <w:rFonts w:ascii="Times New Roman" w:eastAsia="Calibri" w:hAnsi="Times New Roman" w:cs="Times New Roman"/>
                <w:sz w:val="16"/>
                <w:szCs w:val="16"/>
                <w:vertAlign w:val="superscript"/>
              </w:rPr>
              <w:t>2</w:t>
            </w:r>
          </w:p>
        </w:tc>
        <w:tc>
          <w:tcPr>
            <w:tcW w:w="1420"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Рассада цветочных культур</w:t>
            </w:r>
          </w:p>
        </w:tc>
        <w:tc>
          <w:tcPr>
            <w:tcW w:w="1873"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 xml:space="preserve">Полив грунта суспензией препарата перед посевом семян и пикировкой рассады, расход рабочей жидкости - </w:t>
            </w:r>
            <w:r w:rsidRPr="00C30D76">
              <w:rPr>
                <w:rFonts w:ascii="Times New Roman" w:eastAsia="Calibri" w:hAnsi="Times New Roman" w:cs="Times New Roman"/>
                <w:sz w:val="16"/>
                <w:szCs w:val="16"/>
              </w:rPr>
              <w:br/>
              <w:t>50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-(2)</w:t>
            </w:r>
          </w:p>
        </w:tc>
        <w:tc>
          <w:tcPr>
            <w:tcW w:w="680" w:type="dxa"/>
            <w:tcBorders>
              <w:top w:val="double" w:sz="4" w:space="0" w:color="auto"/>
              <w:bottom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70"/>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tcBorders>
              <w:top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vMerge w:val="restart"/>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 прикорневая гниль, фитофтороз</w:t>
            </w:r>
          </w:p>
        </w:tc>
        <w:tc>
          <w:tcPr>
            <w:tcW w:w="2495" w:type="dxa"/>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перед высадкой рассады и в рассадный период с интервалом 7-10 дней. Расход рабочей жидкости – 10 л/10 м</w:t>
            </w:r>
            <w:r w:rsidRPr="00C30D76">
              <w:rPr>
                <w:rFonts w:ascii="Times New Roman" w:eastAsia="Calibri" w:hAnsi="Times New Roman" w:cs="Times New Roman"/>
                <w:sz w:val="16"/>
                <w:szCs w:val="16"/>
                <w:vertAlign w:val="superscript"/>
              </w:rPr>
              <w:t>2</w:t>
            </w:r>
          </w:p>
        </w:tc>
        <w:tc>
          <w:tcPr>
            <w:tcW w:w="680" w:type="dxa"/>
            <w:tcBorders>
              <w:top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p w:rsidR="005E6856" w:rsidRPr="00C30D76" w:rsidRDefault="005E6856" w:rsidP="002C2566">
            <w:pPr>
              <w:spacing w:after="0" w:line="240" w:lineRule="auto"/>
              <w:rPr>
                <w:rFonts w:ascii="Times New Roman" w:eastAsia="Calibri" w:hAnsi="Times New Roman" w:cs="Times New Roman"/>
                <w:sz w:val="16"/>
                <w:szCs w:val="16"/>
              </w:rPr>
            </w:pPr>
          </w:p>
        </w:tc>
        <w:tc>
          <w:tcPr>
            <w:tcW w:w="680" w:type="dxa"/>
            <w:tcBorders>
              <w:top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10-20 таб./15 л (Л)</w:t>
            </w:r>
          </w:p>
        </w:tc>
        <w:tc>
          <w:tcPr>
            <w:tcW w:w="1420" w:type="dxa"/>
            <w:vMerge/>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p>
        </w:tc>
        <w:tc>
          <w:tcPr>
            <w:tcW w:w="1873" w:type="dxa"/>
            <w:vMerge/>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7-14 дней. Расход рабочей жидкости – 10-15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защищенного</w:t>
            </w:r>
          </w:p>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до посева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таб./15 л (Л)</w:t>
            </w:r>
          </w:p>
        </w:tc>
        <w:tc>
          <w:tcPr>
            <w:tcW w:w="1420" w:type="dxa"/>
            <w:vMerge/>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начало цветения – плодообразование с интервалом 7-10 дней. Расход рабочей жидкости – 15л/100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за 1-3 суток до посева семян, перед высадкой рассады, затем через 7-10 дней. Расход рабочей жидкости - </w:t>
            </w:r>
            <w:r w:rsidRPr="00C30D76">
              <w:rPr>
                <w:rFonts w:ascii="Times New Roman" w:eastAsia="Calibri" w:hAnsi="Times New Roman" w:cs="Times New Roman"/>
                <w:sz w:val="16"/>
                <w:szCs w:val="16"/>
              </w:rPr>
              <w:br/>
              <w:t>10л/10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альтернариоз</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растений в фазы начала бутонизации, начала цветения, плодообразование с интервалом 10-14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 таб./10 л (Л)</w:t>
            </w:r>
          </w:p>
        </w:tc>
        <w:tc>
          <w:tcPr>
            <w:tcW w:w="1420" w:type="dxa"/>
            <w:vMerge w:val="restart"/>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и</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прикорневая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гниль</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за 1-3 суток перед посевом семян. Расход рабочей жидкости – 10 л/10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vMerge/>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растений суспензией препарата в фазах начало цветения – плодообра-зование с интервалом 7-14 дней. Расход рабочей жидкости - </w:t>
            </w:r>
            <w:r w:rsidRPr="00C30D76">
              <w:rPr>
                <w:rFonts w:ascii="Times New Roman" w:eastAsia="Calibri" w:hAnsi="Times New Roman" w:cs="Times New Roman"/>
                <w:sz w:val="16"/>
                <w:szCs w:val="16"/>
              </w:rPr>
              <w:br/>
              <w:t>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5-10 таб./10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садовая</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вегетирующих растений в фазы бутонизации, после цветения и в начале формирования ягод с интервалом 7-10 дней. Расход рабочей жидкости – 10 л/100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Рассада</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цветочных</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культур</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корневая гниль, трахеомикозное увядание</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суспензией препарата перед посевом семян и пикировкой рассады с интервалом 15-20 дней. Расход рабочей жидкости – 5 л/м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таб./1 л (Л)</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грунта в горшках с интервалом 7-14 дней. Расход рабочей жидкости - </w:t>
            </w:r>
            <w:r w:rsidRPr="00C30D76">
              <w:rPr>
                <w:rFonts w:ascii="Times New Roman" w:eastAsia="Calibri" w:hAnsi="Times New Roman" w:cs="Times New Roman"/>
                <w:sz w:val="16"/>
                <w:szCs w:val="16"/>
              </w:rPr>
              <w:br/>
              <w:t>0,1-1 л/1 горшок</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Комнатные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14 дней. Расход рабочей жидкости - </w:t>
            </w:r>
            <w:r w:rsidRPr="00C30D76">
              <w:rPr>
                <w:rFonts w:ascii="Times New Roman" w:eastAsia="Calibri" w:hAnsi="Times New Roman" w:cs="Times New Roman"/>
                <w:sz w:val="16"/>
                <w:szCs w:val="16"/>
              </w:rPr>
              <w:br/>
              <w:t>0,1-0,2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 таб./5 л (Л)</w:t>
            </w:r>
          </w:p>
        </w:tc>
        <w:tc>
          <w:tcPr>
            <w:tcW w:w="1420" w:type="dxa"/>
            <w:vMerge w:val="restart"/>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Цветочные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растения</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открытого</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Корневая гниль,</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трахеомикозное</w:t>
            </w:r>
          </w:p>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увядание</w:t>
            </w:r>
          </w:p>
        </w:tc>
        <w:tc>
          <w:tcPr>
            <w:tcW w:w="2495" w:type="dxa"/>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грунта под корень в период вегетации с интервалом 15 дней. Расход рабочей жидкости – 5 л/1 м</w:t>
            </w:r>
            <w:r w:rsidRPr="00C30D76">
              <w:rPr>
                <w:rFonts w:ascii="Times New Roman" w:eastAsia="Calibri" w:hAnsi="Times New Roman" w:cs="Times New Roman"/>
                <w:sz w:val="16"/>
                <w:szCs w:val="16"/>
                <w:vertAlign w:val="superscript"/>
              </w:rPr>
              <w:t>2</w:t>
            </w:r>
          </w:p>
        </w:tc>
        <w:tc>
          <w:tcPr>
            <w:tcW w:w="68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56"/>
        </w:trPr>
        <w:tc>
          <w:tcPr>
            <w:tcW w:w="1702" w:type="dxa"/>
            <w:vMerge/>
            <w:tcBorders>
              <w:bottom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bottom w:val="double" w:sz="4" w:space="0" w:color="auto"/>
            </w:tcBorders>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 таб./1 л (Л)</w:t>
            </w:r>
          </w:p>
        </w:tc>
        <w:tc>
          <w:tcPr>
            <w:tcW w:w="1420" w:type="dxa"/>
            <w:vMerge/>
            <w:tcBorders>
              <w:bottom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p>
        </w:tc>
        <w:tc>
          <w:tcPr>
            <w:tcW w:w="1873" w:type="dxa"/>
            <w:tcBorders>
              <w:bottom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w:t>
            </w:r>
          </w:p>
        </w:tc>
        <w:tc>
          <w:tcPr>
            <w:tcW w:w="2495" w:type="dxa"/>
            <w:tcBorders>
              <w:bottom w:val="double" w:sz="4" w:space="0" w:color="auto"/>
            </w:tcBorders>
            <w:shd w:val="clear" w:color="auto" w:fill="auto"/>
          </w:tcPr>
          <w:p w:rsidR="005E6856" w:rsidRPr="00C30D76" w:rsidRDefault="005E6856" w:rsidP="002C2566">
            <w:pPr>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период вегетации с интервалом 15 дней. Расход рабочей жидкости - </w:t>
            </w:r>
            <w:r w:rsidRPr="00C30D76">
              <w:rPr>
                <w:rFonts w:ascii="Times New Roman" w:eastAsia="Calibri" w:hAnsi="Times New Roman" w:cs="Times New Roman"/>
                <w:sz w:val="16"/>
                <w:szCs w:val="16"/>
              </w:rPr>
              <w:br/>
              <w:t>1 л/10 м</w:t>
            </w:r>
            <w:r w:rsidRPr="00C30D76">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0" w:type="dxa"/>
            <w:tcBorders>
              <w:bottom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56"/>
        </w:trPr>
        <w:tc>
          <w:tcPr>
            <w:tcW w:w="1702" w:type="dxa"/>
            <w:vMerge w:val="restart"/>
            <w:tcBorders>
              <w:top w:val="doub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Алирин-Б,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xml:space="preserve">ООО УК </w:t>
            </w:r>
            <w:r w:rsidRPr="00C30D76">
              <w:rPr>
                <w:rFonts w:ascii="Times New Roman" w:eastAsia="Times New Roman" w:hAnsi="Times New Roman" w:cs="Times New Roman"/>
                <w:bCs/>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139-02-3307-1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r w:rsidRPr="00C30D76">
              <w:rPr>
                <w:rFonts w:ascii="Times New Roman" w:eastAsia="Times New Roman" w:hAnsi="Times New Roman" w:cs="Times New Roman"/>
                <w:bCs/>
                <w:sz w:val="16"/>
                <w:szCs w:val="16"/>
                <w:lang w:eastAsia="ru-RU"/>
              </w:rPr>
              <w:t>20.09.2031</w:t>
            </w:r>
          </w:p>
        </w:tc>
        <w:tc>
          <w:tcPr>
            <w:tcW w:w="1134" w:type="dxa"/>
            <w:vMerge w:val="restart"/>
            <w:tcBorders>
              <w:top w:val="double" w:sz="4" w:space="0" w:color="auto"/>
            </w:tcBorders>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Пшеница яровая </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озимая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Септориоз, мучнистая роса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Ячмень яровой </w:t>
            </w:r>
          </w:p>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и озимый</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прикорневая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z w:val="16"/>
                <w:szCs w:val="16"/>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Сетчатая пятнистость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в период кущения-выхода в трубку.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Кукуруза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Стеблевая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Картофель</w:t>
            </w:r>
          </w:p>
        </w:tc>
        <w:tc>
          <w:tcPr>
            <w:tcW w:w="1873"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Фузариоз, альтернариоз,</w:t>
            </w:r>
          </w:p>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фитофтороз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Предпосадочная обработка клубней. Расход рабочей жидкости –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Подсолнечник</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Белая гниль, серая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Соя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 фузариозное увядание</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Предпосевная обработка семян. Расход рабочей жидкости – 10 л/т</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почвы перед посевом семян.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2-6</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Свекла сахарная </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w:t>
            </w:r>
          </w:p>
        </w:tc>
        <w:tc>
          <w:tcPr>
            <w:tcW w:w="2495" w:type="dxa"/>
            <w:vMerge w:val="restart"/>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-(2-3)</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Свекла столовая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Церкоспороз, корнеед</w:t>
            </w:r>
          </w:p>
        </w:tc>
        <w:tc>
          <w:tcPr>
            <w:tcW w:w="2495" w:type="dxa"/>
            <w:vMerge/>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z w:val="16"/>
                <w:szCs w:val="16"/>
              </w:rPr>
              <w:t>Томат откры</w:t>
            </w:r>
            <w:r w:rsidRPr="00C30D76">
              <w:rPr>
                <w:rFonts w:ascii="Times New Roman" w:eastAsia="Times New Roman" w:hAnsi="Times New Roman" w:cs="Times New Roman"/>
                <w:sz w:val="16"/>
                <w:szCs w:val="16"/>
              </w:rPr>
              <w:t>того грунта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гниль,альтернариоз, фитофтороз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Полив лунок при высадке рассады, полив под корень </w:t>
            </w:r>
            <w:r w:rsidRPr="00C30D76">
              <w:rPr>
                <w:rFonts w:ascii="Times New Roman" w:eastAsia="Calibri" w:hAnsi="Times New Roman" w:cs="Times New Roman"/>
                <w:spacing w:val="-2"/>
                <w:sz w:val="16"/>
                <w:szCs w:val="16"/>
                <w:lang w:bidi="ru-RU"/>
              </w:rPr>
              <w:br/>
              <w:t>в период вегетации.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Томат открытого грунта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и прикорневая гниль, альтернариоз, фитофтороз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Кабачок, тыква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Мучнистая роса, альтернариоз, серая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rPr>
              <w:t>Морковь</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 xml:space="preserve">Полив под корень. Расход рабочей жидкости - </w:t>
            </w:r>
            <w:r w:rsidRPr="00C30D76">
              <w:rPr>
                <w:rFonts w:ascii="Times New Roman" w:eastAsia="Calibri" w:hAnsi="Times New Roman" w:cs="Times New Roman"/>
                <w:spacing w:val="-2"/>
                <w:sz w:val="16"/>
                <w:szCs w:val="16"/>
                <w:lang w:bidi="ru-RU"/>
              </w:rPr>
              <w:br/>
              <w:t>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150-250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3-5</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Капуста</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белокочанная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Внесение в рассадную смесь или субстрат для посадки рассады. Расход рабочей жидкости – 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3-6</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Лук</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Пероноспороз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200-250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5E6856" w:rsidRPr="00C30D76" w:rsidRDefault="005E6856" w:rsidP="002C2566">
            <w:pPr>
              <w:spacing w:after="0" w:line="240" w:lineRule="auto"/>
              <w:jc w:val="center"/>
              <w:rPr>
                <w:rFonts w:ascii="Times New Roman" w:eastAsia="Calibri" w:hAnsi="Times New Roman" w:cs="Times New Roman"/>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Шейковая гниль и гниль донца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Полив под корень.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Перец сладкий</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Корневая гниль,</w:t>
            </w:r>
          </w:p>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трахеомикозное</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увядание</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или через систему капельного полива.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w:t>
            </w: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Альтернариоз, серая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-(5)</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Арбуз</w:t>
            </w:r>
          </w:p>
        </w:tc>
        <w:tc>
          <w:tcPr>
            <w:tcW w:w="1873"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Альтернариоз,</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фузариоз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Полив лунок, полив под корень. Расход рабочей жидкости – 2000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-(1+3)</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w:t>
            </w: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873"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200-300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-(3)</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1(1)</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2-3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Зеленные культуры (укроп, петрушка, салат, кинза, руккола)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 xml:space="preserve">Корневая </w:t>
            </w:r>
          </w:p>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и прикорневая гниль</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lang w:bidi="ru-RU"/>
              </w:rPr>
              <w:t>Опрыскивание растений. Расход рабочей жидкости – 300 л/га</w:t>
            </w:r>
          </w:p>
        </w:tc>
        <w:tc>
          <w:tcPr>
            <w:tcW w:w="68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-(4-6)</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3</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Земляника</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Серая гниль, мучнистая роса</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200 л/га</w:t>
            </w:r>
          </w:p>
        </w:tc>
        <w:tc>
          <w:tcPr>
            <w:tcW w:w="680"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-(4)</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4-5</w:t>
            </w: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Яблоня</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Парша, монилиоз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деревьев. Расход рабочей жидкости – 1000-1500 л/га</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r w:rsidR="005E6856" w:rsidRPr="00C30D76" w:rsidTr="002C2566">
        <w:trPr>
          <w:cantSplit/>
          <w:trHeight w:val="56"/>
        </w:trPr>
        <w:tc>
          <w:tcPr>
            <w:tcW w:w="1702" w:type="dxa"/>
            <w:vMerge/>
            <w:tcBorders>
              <w:bottom w:val="single" w:sz="4" w:space="0" w:color="auto"/>
            </w:tcBorders>
            <w:shd w:val="clear" w:color="auto" w:fill="auto"/>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p>
        </w:tc>
        <w:tc>
          <w:tcPr>
            <w:tcW w:w="1420"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Виноград</w:t>
            </w:r>
          </w:p>
        </w:tc>
        <w:tc>
          <w:tcPr>
            <w:tcW w:w="1873" w:type="dxa"/>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Милдью</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lang w:bidi="ru-RU"/>
              </w:rPr>
            </w:pPr>
            <w:r w:rsidRPr="00C30D76">
              <w:rPr>
                <w:rFonts w:ascii="Times New Roman" w:eastAsia="Calibri" w:hAnsi="Times New Roman" w:cs="Times New Roman"/>
                <w:spacing w:val="-2"/>
                <w:sz w:val="16"/>
                <w:szCs w:val="16"/>
                <w:lang w:bidi="ru-RU"/>
              </w:rPr>
              <w:t>Опрыскивание растений. Расход рабочей жидкости – 1500 л/га</w:t>
            </w: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Bacillussubtilis</w:t>
      </w:r>
      <w:r w:rsidRPr="00C30D76">
        <w:rPr>
          <w:rFonts w:ascii="Times New Roman" w:eastAsia="Times New Roman" w:hAnsi="Times New Roman" w:cs="Times New Roman"/>
          <w:b/>
          <w:bCs/>
          <w:i/>
          <w:iCs/>
          <w:sz w:val="16"/>
          <w:szCs w:val="16"/>
          <w:lang w:eastAsia="ru-RU"/>
        </w:rPr>
        <w:t>, штамм В</w:t>
      </w:r>
      <w:r w:rsidRPr="00C30D76">
        <w:rPr>
          <w:rFonts w:ascii="Times New Roman" w:eastAsia="Times New Roman" w:hAnsi="Times New Roman" w:cs="Times New Roman"/>
          <w:b/>
          <w:bCs/>
          <w:i/>
          <w:iCs/>
          <w:sz w:val="16"/>
          <w:szCs w:val="16"/>
          <w:lang w:val="en-US" w:eastAsia="ru-RU"/>
        </w:rPr>
        <w:t>L</w:t>
      </w:r>
      <w:r w:rsidRPr="00C30D76">
        <w:rPr>
          <w:rFonts w:ascii="Times New Roman" w:eastAsia="Times New Roman" w:hAnsi="Times New Roman" w:cs="Times New Roman"/>
          <w:b/>
          <w:bCs/>
          <w:i/>
          <w:iCs/>
          <w:sz w:val="16"/>
          <w:szCs w:val="16"/>
          <w:lang w:eastAsia="ru-RU"/>
        </w:rPr>
        <w:t>0</w:t>
      </w:r>
      <w:r w:rsidRPr="00C30D76">
        <w:rPr>
          <w:rFonts w:ascii="Times New Roman" w:eastAsia="Times New Roman" w:hAnsi="Times New Roman" w:cs="Times New Roman"/>
          <w:b/>
          <w:bCs/>
          <w:i/>
          <w:iCs/>
          <w:sz w:val="16"/>
          <w:szCs w:val="16"/>
          <w:lang w:val="en-US" w:eastAsia="ru-RU"/>
        </w:rPr>
        <w:t>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Бисолбицид, Ж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(титр не менее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10</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174-02-1916-1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15.05.2028</w:t>
            </w: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мл/кг</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 1-1,5 л/кг</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л/га</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0,1 %-й рабочей жидкостью перед высадкой в грунт. Расход рабочей жидкости – 1000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w:t>
            </w:r>
            <w:r w:rsidRPr="00C30D76">
              <w:rPr>
                <w:rFonts w:ascii="Times New Roman" w:eastAsia="Times New Roman" w:hAnsi="Times New Roman" w:cs="Times New Roman"/>
                <w:sz w:val="16"/>
                <w:szCs w:val="16"/>
                <w:lang w:eastAsia="ru-RU"/>
              </w:rPr>
              <w:br/>
              <w:t>200-400 л/га</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открытого грунта</w:t>
            </w:r>
          </w:p>
        </w:tc>
        <w:tc>
          <w:tcPr>
            <w:tcW w:w="187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черная бактериальная пятнистость</w:t>
            </w:r>
          </w:p>
        </w:tc>
        <w:tc>
          <w:tcPr>
            <w:tcW w:w="2495" w:type="dxa"/>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0,4%-м рабочим раствором с интервалом 7-10 дней.</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Расход рабочей жидкости – </w:t>
            </w:r>
            <w:r w:rsidRPr="00C30D76">
              <w:rPr>
                <w:rFonts w:ascii="Times New Roman" w:eastAsia="Times New Roman" w:hAnsi="Times New Roman" w:cs="Times New Roman"/>
                <w:sz w:val="16"/>
                <w:szCs w:val="16"/>
                <w:lang w:eastAsia="ru-RU"/>
              </w:rPr>
              <w:br/>
              <w:t>100-150 мл/100 г семян</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мл/10 л воды (Л)</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0,1%-й рабочей жидкостью  перед высадкой в грунт. Расход рабочей жидкости –50-100 мл/растение</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мл/4 л воды (Л)</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C30D76">
              <w:rPr>
                <w:rFonts w:ascii="Times New Roman" w:eastAsia="Times New Roman" w:hAnsi="Times New Roman" w:cs="Times New Roman"/>
                <w:sz w:val="16"/>
                <w:szCs w:val="16"/>
                <w:lang w:eastAsia="ru-RU"/>
              </w:rPr>
              <w:t xml:space="preserve">Опрыскивание растений в период вегетации: первое через 10 дней после высадки рассады на постоянное место, последующие – с интервалом 10-15 дней. Расход рабочей жидкости – </w:t>
            </w:r>
            <w:r w:rsidRPr="00C30D76">
              <w:rPr>
                <w:rFonts w:ascii="Times New Roman" w:eastAsia="Times New Roman" w:hAnsi="Times New Roman" w:cs="Times New Roman"/>
                <w:sz w:val="16"/>
                <w:szCs w:val="16"/>
                <w:lang w:eastAsia="ru-RU"/>
              </w:rPr>
              <w:br/>
              <w:t>4 л/100 м</w:t>
            </w:r>
            <w:r w:rsidRPr="00C30D76">
              <w:rPr>
                <w:rFonts w:ascii="Times New Roman" w:eastAsia="Times New Roman" w:hAnsi="Times New Roman" w:cs="Times New Roman"/>
                <w:sz w:val="16"/>
                <w:szCs w:val="16"/>
                <w:vertAlign w:val="superscript"/>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Bacillus subtilis, штамм ИПМ 215</w:t>
      </w: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5E6856" w:rsidRPr="00C30D76" w:rsidTr="002C2566">
        <w:trPr>
          <w:cantSplit/>
        </w:trPr>
        <w:tc>
          <w:tcPr>
            <w:tcW w:w="1702" w:type="dxa"/>
            <w:vMerge w:val="restart"/>
            <w:tcBorders>
              <w:top w:val="doub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Бактофит, СК</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(БА-10000 ЕА/мл, титр не менее 2 млрд спор/мл)</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ПО «Сиббиофарм»</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3В/3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034-02-2049-1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034-02-2049-1/365</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Cs/>
                <w:sz w:val="16"/>
                <w:szCs w:val="16"/>
                <w:lang w:eastAsia="ru-RU"/>
              </w:rPr>
              <w:t>11.11.2028</w:t>
            </w:r>
          </w:p>
        </w:tc>
        <w:tc>
          <w:tcPr>
            <w:tcW w:w="1134"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Borders>
              <w:top w:val="doub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озимая и яровая</w:t>
            </w:r>
          </w:p>
        </w:tc>
        <w:tc>
          <w:tcPr>
            <w:tcW w:w="1873" w:type="dxa"/>
            <w:vMerge w:val="restart"/>
            <w:tcBorders>
              <w:top w:val="doub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Фузариозная корневая гниль, гельминтоспориозная корневая гниль, плесневение семян, септориоз, ржавчина бурая </w:t>
            </w:r>
          </w:p>
        </w:tc>
        <w:tc>
          <w:tcPr>
            <w:tcW w:w="2495"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doub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Ячмень яровой </w:t>
            </w:r>
          </w:p>
        </w:tc>
        <w:tc>
          <w:tcPr>
            <w:tcW w:w="1873"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корневая гниль, гельминтоспориозная корневая гниль, плесневение семян, сетчатая пятнистость, полосатая пятнистость, темно-бурая пятнистость, ринхоспориоз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Предпосевная обработка семян за 1-5 суток. Расход рабочей жидкости – 10 л/т</w:t>
            </w:r>
          </w:p>
        </w:tc>
        <w:tc>
          <w:tcPr>
            <w:tcW w:w="68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9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142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300 л/га</w:t>
            </w:r>
          </w:p>
        </w:tc>
        <w:tc>
          <w:tcPr>
            <w:tcW w:w="68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90"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Опрыскивание в период вегетации: первое – профилактическое, последующие – с интервалом </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8-10 дней. Расход рабочей жидкости – 1000 л/га</w:t>
            </w:r>
          </w:p>
        </w:tc>
        <w:tc>
          <w:tcPr>
            <w:tcW w:w="685"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5"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 мл/10 л воды(Л)</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Виноград</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Оидиум</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последующие – с интервалом</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 8-10 дней. Расход рабочей жидкости – 10 л/100 м2</w:t>
            </w:r>
          </w:p>
        </w:tc>
        <w:tc>
          <w:tcPr>
            <w:tcW w:w="685"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-(3-5)</w:t>
            </w:r>
          </w:p>
        </w:tc>
        <w:tc>
          <w:tcPr>
            <w:tcW w:w="690" w:type="dxa"/>
            <w:vMerge w:val="restart"/>
            <w:tcBorders>
              <w:top w:val="single" w:sz="4" w:space="0" w:color="auto"/>
              <w:left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30-50 мл/</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л воды (Л)</w:t>
            </w:r>
          </w:p>
        </w:tc>
        <w:tc>
          <w:tcPr>
            <w:tcW w:w="1420"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3"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мучнистая роса</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последующее – с интервалом 8-10 дней. Расход рабочей жидкости – 10 л/100 м2</w:t>
            </w:r>
          </w:p>
        </w:tc>
        <w:tc>
          <w:tcPr>
            <w:tcW w:w="685"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90" w:type="dxa"/>
            <w:vMerge/>
            <w:tcBorders>
              <w:left w:val="single" w:sz="4" w:space="0" w:color="auto"/>
              <w:bottom w:val="single" w:sz="4" w:space="0" w:color="auto"/>
              <w:right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999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90"/>
      </w:tblGrid>
      <w:tr w:rsidR="001533FB" w:rsidRPr="001533FB" w:rsidTr="001533FB">
        <w:trPr>
          <w:cantSplit/>
          <w:trHeight w:val="1077"/>
        </w:trPr>
        <w:tc>
          <w:tcPr>
            <w:tcW w:w="1702" w:type="dxa"/>
            <w:vMerge w:val="restart"/>
            <w:tcBorders>
              <w:top w:val="sing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jc w:val="center"/>
              <w:rPr>
                <w:rFonts w:ascii="Times New Roman" w:eastAsia="Times New Roman" w:hAnsi="Times New Roman" w:cs="Times New Roman"/>
                <w:b/>
                <w:bCs/>
                <w:sz w:val="16"/>
                <w:szCs w:val="16"/>
                <w:lang w:eastAsia="ru-RU"/>
              </w:rPr>
            </w:pPr>
            <w:r w:rsidRPr="001533FB">
              <w:rPr>
                <w:rFonts w:ascii="Times New Roman" w:eastAsia="Times New Roman" w:hAnsi="Times New Roman" w:cs="Times New Roman"/>
                <w:b/>
                <w:bCs/>
                <w:sz w:val="16"/>
                <w:szCs w:val="16"/>
                <w:lang w:eastAsia="ru-RU"/>
              </w:rPr>
              <w:t>Бактофит, СП</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
                <w:bCs/>
                <w:sz w:val="16"/>
                <w:szCs w:val="16"/>
                <w:lang w:eastAsia="ru-RU"/>
              </w:rPr>
            </w:pPr>
            <w:r w:rsidRPr="001533FB">
              <w:rPr>
                <w:rFonts w:ascii="Times New Roman" w:eastAsia="Times New Roman" w:hAnsi="Times New Roman" w:cs="Times New Roman"/>
                <w:b/>
                <w:bCs/>
                <w:sz w:val="16"/>
                <w:szCs w:val="16"/>
                <w:lang w:eastAsia="ru-RU"/>
              </w:rPr>
              <w:t>(БА-10000 ЕА/мл, титр не менее 2 млрд спор/мл)</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ООО ПО «Сиббиофарм»</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ОГРН 1035404721780</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4/3</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034-02-3860-1</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08.11.2022</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034-02-3860-1/474</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Cs/>
                <w:sz w:val="16"/>
                <w:szCs w:val="16"/>
                <w:lang w:eastAsia="ru-RU"/>
              </w:rPr>
            </w:pPr>
            <w:r w:rsidRPr="001533FB">
              <w:rPr>
                <w:rFonts w:ascii="Times New Roman" w:eastAsia="Times New Roman" w:hAnsi="Times New Roman" w:cs="Times New Roman"/>
                <w:bCs/>
                <w:sz w:val="16"/>
                <w:szCs w:val="16"/>
                <w:lang w:eastAsia="ru-RU"/>
              </w:rPr>
              <w:t>13.05.2024</w:t>
            </w:r>
          </w:p>
          <w:p w:rsidR="001533FB" w:rsidRPr="001533FB" w:rsidRDefault="001533FB" w:rsidP="001533FB">
            <w:pPr>
              <w:autoSpaceDE w:val="0"/>
              <w:autoSpaceDN w:val="0"/>
              <w:spacing w:after="0" w:line="240" w:lineRule="auto"/>
              <w:jc w:val="center"/>
              <w:rPr>
                <w:rFonts w:ascii="Times New Roman" w:eastAsia="Times New Roman" w:hAnsi="Times New Roman" w:cs="Times New Roman"/>
                <w:b/>
                <w:bCs/>
                <w:sz w:val="16"/>
                <w:szCs w:val="16"/>
                <w:lang w:eastAsia="ru-RU"/>
              </w:rPr>
            </w:pPr>
            <w:r w:rsidRPr="001533FB">
              <w:rPr>
                <w:rFonts w:ascii="Times New Roman" w:eastAsia="Times New Roman" w:hAnsi="Times New Roman" w:cs="Times New Roman"/>
                <w:bCs/>
                <w:sz w:val="16"/>
                <w:szCs w:val="16"/>
                <w:lang w:eastAsia="ru-RU"/>
              </w:rPr>
              <w:t>07.11.2032</w:t>
            </w:r>
          </w:p>
        </w:tc>
        <w:tc>
          <w:tcPr>
            <w:tcW w:w="1134"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7,0-14,0</w:t>
            </w:r>
          </w:p>
        </w:tc>
        <w:tc>
          <w:tcPr>
            <w:tcW w:w="1420"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Огурец защищен-ного грунта</w:t>
            </w:r>
          </w:p>
        </w:tc>
        <w:tc>
          <w:tcPr>
            <w:tcW w:w="1873"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1000-1500 л/га</w:t>
            </w:r>
          </w:p>
        </w:tc>
        <w:tc>
          <w:tcPr>
            <w:tcW w:w="68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-(6)</w:t>
            </w:r>
          </w:p>
        </w:tc>
        <w:tc>
          <w:tcPr>
            <w:tcW w:w="690"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tc>
      </w:tr>
      <w:tr w:rsidR="001533FB" w:rsidRPr="001533FB" w:rsidTr="001533FB">
        <w:trPr>
          <w:cantSplit/>
          <w:trHeight w:val="107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7,0-14,0</w:t>
            </w:r>
          </w:p>
        </w:tc>
        <w:tc>
          <w:tcPr>
            <w:tcW w:w="1420" w:type="dxa"/>
            <w:tcBorders>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Томат защищен-ного грунта</w:t>
            </w:r>
          </w:p>
        </w:tc>
        <w:tc>
          <w:tcPr>
            <w:tcW w:w="1873" w:type="dxa"/>
            <w:tcBorders>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500-1500 л/га</w:t>
            </w:r>
          </w:p>
        </w:tc>
        <w:tc>
          <w:tcPr>
            <w:tcW w:w="68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-(6)</w:t>
            </w:r>
          </w:p>
        </w:tc>
        <w:tc>
          <w:tcPr>
            <w:tcW w:w="690"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p w:rsidR="001533FB" w:rsidRPr="001533FB" w:rsidRDefault="001533FB" w:rsidP="001533FB">
            <w:pPr>
              <w:spacing w:after="0" w:line="240" w:lineRule="auto"/>
              <w:rPr>
                <w:rFonts w:ascii="Times New Roman" w:eastAsia="Times New Roman" w:hAnsi="Times New Roman" w:cs="Times New Roman"/>
                <w:sz w:val="16"/>
                <w:szCs w:val="16"/>
                <w:lang w:eastAsia="ru-RU"/>
              </w:rPr>
            </w:pPr>
          </w:p>
        </w:tc>
      </w:tr>
      <w:tr w:rsidR="001533FB" w:rsidRPr="001533FB" w:rsidTr="001533FB">
        <w:trPr>
          <w:cantSplit/>
          <w:trHeight w:val="107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7-14 (Л)</w:t>
            </w:r>
          </w:p>
        </w:tc>
        <w:tc>
          <w:tcPr>
            <w:tcW w:w="1420"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Огурец защищен-ного грунта</w:t>
            </w:r>
          </w:p>
        </w:tc>
        <w:tc>
          <w:tcPr>
            <w:tcW w:w="1873" w:type="dxa"/>
            <w:tcBorders>
              <w:top w:val="double" w:sz="4" w:space="0" w:color="auto"/>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1л/10 м</w:t>
            </w:r>
            <w:r w:rsidRPr="001533FB">
              <w:rPr>
                <w:rFonts w:ascii="Times New Roman" w:eastAsia="Times New Roman" w:hAnsi="Times New Roman" w:cs="Times New Roman"/>
                <w:sz w:val="16"/>
                <w:szCs w:val="16"/>
                <w:vertAlign w:val="superscript"/>
                <w:lang w:eastAsia="ru-RU"/>
              </w:rPr>
              <w:t>2</w:t>
            </w:r>
          </w:p>
        </w:tc>
        <w:tc>
          <w:tcPr>
            <w:tcW w:w="685"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 (6)</w:t>
            </w:r>
          </w:p>
        </w:tc>
        <w:tc>
          <w:tcPr>
            <w:tcW w:w="690" w:type="dxa"/>
            <w:tcBorders>
              <w:top w:val="doub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tc>
      </w:tr>
      <w:tr w:rsidR="001533FB" w:rsidRPr="001533FB" w:rsidTr="001533FB">
        <w:trPr>
          <w:cantSplit/>
          <w:trHeight w:val="107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7-14(Л)</w:t>
            </w:r>
          </w:p>
        </w:tc>
        <w:tc>
          <w:tcPr>
            <w:tcW w:w="1420" w:type="dxa"/>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Томат защищен-ного грунта</w:t>
            </w:r>
          </w:p>
        </w:tc>
        <w:tc>
          <w:tcPr>
            <w:tcW w:w="1873" w:type="dxa"/>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Мучнистая роса</w:t>
            </w:r>
          </w:p>
        </w:tc>
        <w:tc>
          <w:tcPr>
            <w:tcW w:w="249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Опрыскивание в период вегетации профилактически или при появлении первых признаков болезни с интервалом 7-10 дней. Расход рабочей жидкости – 1л/10м</w:t>
            </w:r>
            <w:r w:rsidRPr="001533FB">
              <w:rPr>
                <w:rFonts w:ascii="Times New Roman" w:eastAsia="Times New Roman" w:hAnsi="Times New Roman" w:cs="Times New Roman"/>
                <w:sz w:val="16"/>
                <w:szCs w:val="16"/>
                <w:vertAlign w:val="superscript"/>
                <w:lang w:eastAsia="ru-RU"/>
              </w:rPr>
              <w:t>2</w:t>
            </w:r>
          </w:p>
        </w:tc>
        <w:tc>
          <w:tcPr>
            <w:tcW w:w="68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 (6)</w:t>
            </w:r>
          </w:p>
        </w:tc>
        <w:tc>
          <w:tcPr>
            <w:tcW w:w="690"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r w:rsidRPr="001533FB">
              <w:rPr>
                <w:rFonts w:ascii="Times New Roman" w:eastAsia="Times New Roman" w:hAnsi="Times New Roman" w:cs="Times New Roman"/>
                <w:sz w:val="16"/>
                <w:szCs w:val="16"/>
                <w:lang w:eastAsia="ru-RU"/>
              </w:rPr>
              <w:t>1(1)</w:t>
            </w:r>
          </w:p>
          <w:p w:rsidR="001533FB" w:rsidRPr="001533FB" w:rsidRDefault="001533FB" w:rsidP="001533FB">
            <w:pPr>
              <w:autoSpaceDE w:val="0"/>
              <w:autoSpaceDN w:val="0"/>
              <w:spacing w:after="0" w:line="240" w:lineRule="auto"/>
              <w:rPr>
                <w:rFonts w:ascii="Times New Roman" w:eastAsia="Times New Roman" w:hAnsi="Times New Roman" w:cs="Times New Roman"/>
                <w:sz w:val="16"/>
                <w:szCs w:val="16"/>
                <w:lang w:eastAsia="ru-RU"/>
              </w:rPr>
            </w:pPr>
          </w:p>
        </w:tc>
      </w:tr>
      <w:tr w:rsidR="001533FB" w:rsidRPr="001533FB" w:rsidTr="001533FB">
        <w:trPr>
          <w:cantSplit/>
          <w:trHeight w:val="907"/>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3,0 кг/т</w:t>
            </w:r>
          </w:p>
        </w:tc>
        <w:tc>
          <w:tcPr>
            <w:tcW w:w="1420"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Пшеница озимая, яровая</w:t>
            </w:r>
          </w:p>
        </w:tc>
        <w:tc>
          <w:tcPr>
            <w:tcW w:w="1873"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Гельминтоспориозная корневая гниль, фузариозная корневая гниль, плесневение семян</w:t>
            </w:r>
          </w:p>
        </w:tc>
        <w:tc>
          <w:tcPr>
            <w:tcW w:w="249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Предпосевная обработка семян с увлажнением. Расход рабочей жидкости - 10 л/т</w:t>
            </w:r>
          </w:p>
        </w:tc>
        <w:tc>
          <w:tcPr>
            <w:tcW w:w="68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1(1)</w:t>
            </w:r>
          </w:p>
        </w:tc>
      </w:tr>
      <w:tr w:rsidR="001533FB" w:rsidRPr="001533FB" w:rsidTr="001533FB">
        <w:trPr>
          <w:cantSplit/>
          <w:trHeight w:val="510"/>
        </w:trPr>
        <w:tc>
          <w:tcPr>
            <w:tcW w:w="1702" w:type="dxa"/>
            <w:vMerge/>
            <w:tcBorders>
              <w:left w:val="sing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5,0 кг/га</w:t>
            </w:r>
          </w:p>
        </w:tc>
        <w:tc>
          <w:tcPr>
            <w:tcW w:w="1420"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Цветочные культуры открытого грунта</w:t>
            </w:r>
          </w:p>
        </w:tc>
        <w:tc>
          <w:tcPr>
            <w:tcW w:w="1873" w:type="dxa"/>
            <w:tcBorders>
              <w:left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Мучнистая роса</w:t>
            </w:r>
          </w:p>
        </w:tc>
        <w:tc>
          <w:tcPr>
            <w:tcW w:w="249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Опрыскивание в период вегетации. Расход рабочей жидкости –1000 л/га</w:t>
            </w:r>
          </w:p>
        </w:tc>
        <w:tc>
          <w:tcPr>
            <w:tcW w:w="685"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-(3)</w:t>
            </w:r>
          </w:p>
        </w:tc>
        <w:tc>
          <w:tcPr>
            <w:tcW w:w="690" w:type="dxa"/>
            <w:tcBorders>
              <w:top w:val="single" w:sz="4" w:space="0" w:color="auto"/>
              <w:left w:val="single" w:sz="4" w:space="0" w:color="auto"/>
              <w:bottom w:val="sing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1(1)</w:t>
            </w:r>
          </w:p>
        </w:tc>
      </w:tr>
      <w:tr w:rsidR="001533FB" w:rsidRPr="001533FB" w:rsidTr="001533FB">
        <w:trPr>
          <w:cantSplit/>
          <w:trHeight w:val="510"/>
        </w:trPr>
        <w:tc>
          <w:tcPr>
            <w:tcW w:w="1702" w:type="dxa"/>
            <w:vMerge/>
            <w:tcBorders>
              <w:left w:val="single" w:sz="4" w:space="0" w:color="auto"/>
              <w:bottom w:val="double" w:sz="4" w:space="0" w:color="auto"/>
              <w:right w:val="single" w:sz="4" w:space="0" w:color="auto"/>
            </w:tcBorders>
          </w:tcPr>
          <w:p w:rsidR="001533FB" w:rsidRPr="001533FB" w:rsidRDefault="001533FB" w:rsidP="001533FB">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5,0 г/л (Л)</w:t>
            </w:r>
          </w:p>
        </w:tc>
        <w:tc>
          <w:tcPr>
            <w:tcW w:w="1420" w:type="dxa"/>
            <w:tcBorders>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Цветочные культуры открытого грунта</w:t>
            </w:r>
          </w:p>
        </w:tc>
        <w:tc>
          <w:tcPr>
            <w:tcW w:w="1873" w:type="dxa"/>
            <w:tcBorders>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Мучнистая роса</w:t>
            </w:r>
          </w:p>
        </w:tc>
        <w:tc>
          <w:tcPr>
            <w:tcW w:w="249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Опрыскивание в период вегетации. Расход рабочей жидкости –1 л/10 м2</w:t>
            </w:r>
          </w:p>
        </w:tc>
        <w:tc>
          <w:tcPr>
            <w:tcW w:w="685"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-(3)</w:t>
            </w:r>
          </w:p>
        </w:tc>
        <w:tc>
          <w:tcPr>
            <w:tcW w:w="690" w:type="dxa"/>
            <w:tcBorders>
              <w:top w:val="single" w:sz="4" w:space="0" w:color="auto"/>
              <w:left w:val="single" w:sz="4" w:space="0" w:color="auto"/>
              <w:bottom w:val="double" w:sz="4" w:space="0" w:color="auto"/>
              <w:right w:val="single" w:sz="4" w:space="0" w:color="auto"/>
            </w:tcBorders>
          </w:tcPr>
          <w:p w:rsidR="001533FB" w:rsidRPr="001533FB" w:rsidRDefault="001533FB" w:rsidP="001533FB">
            <w:pPr>
              <w:spacing w:after="0" w:line="240" w:lineRule="auto"/>
              <w:rPr>
                <w:rFonts w:ascii="Times New Roman" w:hAnsi="Times New Roman" w:cs="Times New Roman"/>
                <w:sz w:val="16"/>
                <w:szCs w:val="16"/>
              </w:rPr>
            </w:pPr>
            <w:r w:rsidRPr="001533FB">
              <w:rPr>
                <w:rFonts w:ascii="Times New Roman" w:hAnsi="Times New Roman" w:cs="Times New Roman"/>
                <w:sz w:val="16"/>
                <w:szCs w:val="16"/>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штаммМ</w:t>
      </w:r>
      <w:r w:rsidRPr="00C30D76">
        <w:rPr>
          <w:rFonts w:ascii="Times New Roman" w:eastAsia="Times New Roman" w:hAnsi="Times New Roman" w:cs="Times New Roman"/>
          <w:b/>
          <w:bCs/>
          <w:i/>
          <w:iCs/>
          <w:sz w:val="16"/>
          <w:szCs w:val="16"/>
          <w:lang w:val="en-US" w:eastAsia="ru-RU"/>
        </w:rPr>
        <w:t xml:space="preserve">-22 </w:t>
      </w:r>
      <w:r w:rsidRPr="00C30D76">
        <w:rPr>
          <w:rFonts w:ascii="Times New Roman" w:eastAsia="Times New Roman" w:hAnsi="Times New Roman" w:cs="Times New Roman"/>
          <w:b/>
          <w:bCs/>
          <w:i/>
          <w:iCs/>
          <w:sz w:val="16"/>
          <w:szCs w:val="16"/>
          <w:lang w:eastAsia="ru-RU"/>
        </w:rPr>
        <w:t>ВИЗР</w:t>
      </w: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double" w:sz="4" w:space="0" w:color="auto"/>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Гамаир, КС</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КОЕ/мл</w:t>
            </w:r>
            <w:r w:rsidRPr="00C30D76">
              <w:rPr>
                <w:rFonts w:ascii="Times New Roman" w:eastAsia="Times New Roman" w:hAnsi="Times New Roman" w:cs="Times New Roman"/>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УК  «АБТ-ГРУПП»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139-02-3967-1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24.01.2033</w:t>
            </w:r>
          </w:p>
        </w:tc>
        <w:tc>
          <w:tcPr>
            <w:tcW w:w="1134"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5-10 </w:t>
            </w:r>
          </w:p>
        </w:tc>
        <w:tc>
          <w:tcPr>
            <w:tcW w:w="1420"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серая гниль, белая гниль, некроз сердцевины стебля, бактериальный рак</w:t>
            </w:r>
          </w:p>
        </w:tc>
        <w:tc>
          <w:tcPr>
            <w:tcW w:w="249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перед посевом семян, перед высадкой рассады в грунт, полив под корень в период вегетации. Расход рабочей жидкости – 3000 л/га</w:t>
            </w:r>
          </w:p>
        </w:tc>
        <w:tc>
          <w:tcPr>
            <w:tcW w:w="68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Расход рабочей жидкости – 500- 2000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Borders>
              <w:top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Корневая и прикорневая гниль фузариозно-питиозной этиологии, трахеомикозное увядание фузариозно-вертициллезной этиологии, переноспороз, мучнистая роса</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грунта перед посевом семян, перед высадкой рассады в грунт, полив под корень в период вегетации. Расход рабочей жидкости – 3000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top w:val="nil"/>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double" w:sz="4" w:space="0" w:color="auto"/>
            </w:tcBorders>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Расход рабочей жидкости – 500 – 2000 л/га</w:t>
            </w:r>
          </w:p>
        </w:tc>
        <w:tc>
          <w:tcPr>
            <w:tcW w:w="685" w:type="dxa"/>
            <w:tcBorders>
              <w:top w:val="single" w:sz="4" w:space="0" w:color="auto"/>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w:t>
            </w:r>
          </w:p>
        </w:tc>
        <w:tc>
          <w:tcPr>
            <w:tcW w:w="681" w:type="dxa"/>
            <w:tcBorders>
              <w:top w:val="nil"/>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Bacillus subtilis штамм Ч-13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cantSplit/>
          <w:trHeight w:val="882"/>
        </w:trPr>
        <w:tc>
          <w:tcPr>
            <w:tcW w:w="170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БисолбиСан,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100 млн. КОЕ/мл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«БИСОЛБИ-ИНТЕР»</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174-02-4328-1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20.12.2033</w:t>
            </w:r>
          </w:p>
        </w:tc>
        <w:tc>
          <w:tcPr>
            <w:tcW w:w="1134"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Фузариозные и гельминтоспориозные корневые гнили, плесеневение семян</w:t>
            </w:r>
          </w:p>
        </w:tc>
        <w:tc>
          <w:tcPr>
            <w:tcW w:w="2495" w:type="dxa"/>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5-7 дней до посева. Расход рабочей жидкости –10 л/т</w:t>
            </w:r>
          </w:p>
        </w:tc>
        <w:tc>
          <w:tcPr>
            <w:tcW w:w="680"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color w:val="000000"/>
                <w:sz w:val="16"/>
                <w:szCs w:val="16"/>
                <w:lang w:bidi="ru-RU"/>
              </w:rPr>
              <w:t>2 мл/кг семян</w:t>
            </w:r>
          </w:p>
        </w:tc>
        <w:tc>
          <w:tcPr>
            <w:tcW w:w="1418" w:type="dxa"/>
            <w:vMerge w:val="restart"/>
          </w:tcPr>
          <w:p w:rsidR="005E6856" w:rsidRPr="00C30D76" w:rsidRDefault="005E6856" w:rsidP="002C2566">
            <w:pPr>
              <w:spacing w:after="0" w:line="240" w:lineRule="auto"/>
              <w:rPr>
                <w:rFonts w:ascii="Times New Roman" w:eastAsia="Arial Unicode MS" w:hAnsi="Times New Roman" w:cs="Times New Roman"/>
                <w:color w:val="000000"/>
                <w:sz w:val="16"/>
                <w:szCs w:val="16"/>
                <w:lang w:val="en-US" w:bidi="ru-RU"/>
              </w:rPr>
            </w:pPr>
            <w:r w:rsidRPr="00C30D76">
              <w:rPr>
                <w:rFonts w:ascii="Times New Roman" w:eastAsia="Arial Unicode MS" w:hAnsi="Times New Roman" w:cs="Times New Roman"/>
                <w:color w:val="000000"/>
                <w:sz w:val="16"/>
                <w:szCs w:val="16"/>
                <w:lang w:val="en-US" w:bidi="ru-RU"/>
              </w:rPr>
              <w:t>Капуста белокочанная</w:t>
            </w:r>
          </w:p>
        </w:tc>
        <w:tc>
          <w:tcPr>
            <w:tcW w:w="1871" w:type="dxa"/>
            <w:vMerge w:val="restart"/>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color w:val="000000"/>
                <w:sz w:val="16"/>
                <w:szCs w:val="16"/>
                <w:lang w:bidi="ru-RU"/>
              </w:rPr>
              <w:t>Черная ножка, сосудистый и слизистый бактериозы</w:t>
            </w:r>
          </w:p>
        </w:tc>
        <w:tc>
          <w:tcPr>
            <w:tcW w:w="2495" w:type="dxa"/>
          </w:tcPr>
          <w:p w:rsidR="005E6856" w:rsidRPr="00C30D76" w:rsidRDefault="005E6856" w:rsidP="002C2566">
            <w:pPr>
              <w:spacing w:after="0" w:line="240" w:lineRule="auto"/>
              <w:rPr>
                <w:rFonts w:ascii="Times New Roman" w:eastAsia="Arial Unicode MS" w:hAnsi="Times New Roman" w:cs="Times New Roman"/>
                <w:color w:val="000000"/>
                <w:sz w:val="16"/>
                <w:szCs w:val="16"/>
                <w:lang w:bidi="ru-RU"/>
              </w:rPr>
            </w:pPr>
            <w:r w:rsidRPr="00C30D76">
              <w:rPr>
                <w:rFonts w:ascii="Times New Roman" w:eastAsia="Arial Unicode MS"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1-1,5 л/кг</w:t>
            </w: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0,2% рабочим раствором перед высадкой в грунт. Расход рабочей жидкости – 1000-1500 л/га</w:t>
            </w: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сосудистый и слизистый бактериозы</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через 10-14 дней после высадки рассады на постоянное место, последующее – через 2-3 недели. Расход рабочей жидкости – 200-400 л/га</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7"/>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л/т семян</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Ризоктониоз</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10 л/т</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Фитофтороз, альтернариоз</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через 10-15 дней. Расход рабочей жидкости – 200-400 л/га</w:t>
            </w:r>
          </w:p>
        </w:tc>
        <w:tc>
          <w:tcPr>
            <w:tcW w:w="680" w:type="dxa"/>
          </w:tcPr>
          <w:p w:rsidR="005E6856" w:rsidRPr="00C30D76" w:rsidRDefault="005E6856" w:rsidP="002C2566">
            <w:pPr>
              <w:spacing w:after="0" w:line="240" w:lineRule="auto"/>
              <w:rPr>
                <w:rFonts w:ascii="Times New Roman" w:eastAsia="Calibri"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 л/т</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Соя</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Фузариозная корневая гниль, плесневение семян</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перед посевом. Расход рабочей жидкости – 10 л/т</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2-3 л/га</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Фузариоз, церкоспороз, альтернариоз при слабом развитии болезни</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в фазу развития боковых побегов, последующие –с интервалом 14 дней. Расход рабочей жидкости – 200-400 л/га</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 мл/л воды (Л)</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Черная ножка, сосудистый и слизистый бактериозы</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Предпосевное замачивание семян в течение 1-2 часов с последующим просушиванием в тени. Расход рабочей жидкости –100-150 мл/100 г семян</w:t>
            </w:r>
          </w:p>
        </w:tc>
        <w:tc>
          <w:tcPr>
            <w:tcW w:w="680"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20-30 мл/10-15 л воды (Л)</w:t>
            </w:r>
          </w:p>
        </w:tc>
        <w:tc>
          <w:tcPr>
            <w:tcW w:w="1418"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vMerge/>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рассады под корень 0,2% рабочим раствором перед высадкой в грунт. Расход рабочей жидкости – 50-100 мл/растение</w:t>
            </w:r>
          </w:p>
        </w:tc>
        <w:tc>
          <w:tcPr>
            <w:tcW w:w="680" w:type="dxa"/>
            <w:vMerge/>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мл/4 л воды (Л)</w:t>
            </w:r>
          </w:p>
        </w:tc>
        <w:tc>
          <w:tcPr>
            <w:tcW w:w="1418"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Альтернариоз, сосудистый и слизистый бактериозы</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по вегетации: первое через 10-14 дней после высадки рассады на постоянное место, последующее – через 2-3 недели. Расход рабочей жидкости – 4 л/100 м2</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84"/>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200 мл/1-2 л воды (Л)</w:t>
            </w:r>
          </w:p>
        </w:tc>
        <w:tc>
          <w:tcPr>
            <w:tcW w:w="1418" w:type="dxa"/>
            <w:vMerge w:val="restart"/>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Ризоктониоз</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перед посадкой. Расход рабочей жидкости – 1-2 л/100 кг клубней</w:t>
            </w:r>
          </w:p>
        </w:tc>
        <w:tc>
          <w:tcPr>
            <w:tcW w:w="680"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84"/>
        </w:trPr>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20 мл/4 л воды (Л)</w:t>
            </w:r>
          </w:p>
        </w:tc>
        <w:tc>
          <w:tcPr>
            <w:tcW w:w="1418" w:type="dxa"/>
            <w:vMerge/>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tcPr>
          <w:p w:rsidR="005E6856" w:rsidRPr="00C30D76" w:rsidRDefault="005E6856" w:rsidP="002C2566">
            <w:pPr>
              <w:spacing w:after="0" w:line="240" w:lineRule="auto"/>
              <w:rPr>
                <w:rFonts w:ascii="Times New Roman" w:eastAsia="Arial Unicode MS" w:hAnsi="Times New Roman" w:cs="Times New Roman"/>
                <w:iCs/>
                <w:color w:val="000000"/>
                <w:sz w:val="16"/>
                <w:szCs w:val="16"/>
                <w:lang w:bidi="ru-RU"/>
              </w:rPr>
            </w:pPr>
            <w:r w:rsidRPr="00C30D76">
              <w:rPr>
                <w:rFonts w:ascii="Times New Roman" w:eastAsia="Arial Unicode MS" w:hAnsi="Times New Roman" w:cs="Times New Roman"/>
                <w:iCs/>
                <w:color w:val="000000"/>
                <w:sz w:val="16"/>
                <w:szCs w:val="16"/>
                <w:lang w:bidi="ru-RU"/>
              </w:rPr>
              <w:t>Фитофтороз, альтернариоз</w:t>
            </w:r>
          </w:p>
        </w:tc>
        <w:tc>
          <w:tcPr>
            <w:tcW w:w="2495" w:type="dxa"/>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профилактическое, последующее через 10-15 дней. Расход рабочей жидкости – 4 л/100 м</w:t>
            </w:r>
            <w:r w:rsidRPr="00C30D76">
              <w:rPr>
                <w:rFonts w:ascii="Times New Roman" w:eastAsia="Times New Roman" w:hAnsi="Times New Roman" w:cs="Times New Roman"/>
                <w:sz w:val="16"/>
                <w:szCs w:val="16"/>
                <w:vertAlign w:val="superscript"/>
                <w:lang w:eastAsia="ru-RU"/>
              </w:rPr>
              <w:t>2</w:t>
            </w:r>
          </w:p>
        </w:tc>
        <w:tc>
          <w:tcPr>
            <w:tcW w:w="680" w:type="dxa"/>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Bacillus subtilis, </w:t>
      </w:r>
      <w:r w:rsidRPr="00C30D76">
        <w:rPr>
          <w:rFonts w:ascii="Times New Roman" w:eastAsia="Times New Roman" w:hAnsi="Times New Roman" w:cs="Times New Roman"/>
          <w:b/>
          <w:bCs/>
          <w:i/>
          <w:iCs/>
          <w:sz w:val="16"/>
          <w:szCs w:val="16"/>
          <w:lang w:eastAsia="ru-RU"/>
        </w:rPr>
        <w:t>В1018</w:t>
      </w: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doub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Пралин Экстра,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w:t>
            </w:r>
            <w:r w:rsidRPr="00C30D76">
              <w:rPr>
                <w:rFonts w:ascii="Times New Roman" w:eastAsia="Times New Roman" w:hAnsi="Times New Roman" w:cs="Times New Roman"/>
                <w:b/>
                <w:sz w:val="16"/>
                <w:szCs w:val="16"/>
                <w:vertAlign w:val="superscript"/>
                <w:lang w:eastAsia="ru-RU"/>
              </w:rPr>
              <w:t>10</w:t>
            </w:r>
            <w:r w:rsidRPr="00C30D76">
              <w:rPr>
                <w:rFonts w:ascii="Times New Roman" w:eastAsia="Times New Roman" w:hAnsi="Times New Roman" w:cs="Times New Roman"/>
                <w:b/>
                <w:sz w:val="16"/>
                <w:szCs w:val="16"/>
                <w:lang w:eastAsia="ru-RU"/>
              </w:rPr>
              <w:t xml:space="preserve"> КОЕ/г)</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101-02-4366-1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17.01.2024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16.01.2034</w:t>
            </w:r>
          </w:p>
        </w:tc>
        <w:tc>
          <w:tcPr>
            <w:tcW w:w="1134"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Томат защищенного грунта</w:t>
            </w:r>
          </w:p>
        </w:tc>
        <w:tc>
          <w:tcPr>
            <w:tcW w:w="1873" w:type="dxa"/>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Черная ножка, фузариозная гниль корней, фузариозное увядание</w:t>
            </w:r>
          </w:p>
        </w:tc>
        <w:tc>
          <w:tcPr>
            <w:tcW w:w="249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том числе капельном) с интервалом 20-30 дней. Расход рабочего раствора – 600-2000 л/га</w:t>
            </w:r>
          </w:p>
        </w:tc>
        <w:tc>
          <w:tcPr>
            <w:tcW w:w="685" w:type="dxa"/>
            <w:tcBorders>
              <w:top w:val="doub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Borders>
              <w:top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Альтернариоз, фитофтороз</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и далее через 10-20 дней. Расход рабочего раствора – 600-2000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Огурец защищенного грунта</w:t>
            </w: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Корневые и прикорневые гнили, фузариозное увядание</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том числе капельном) с интервалом 20-30 дней. Расход рабочего раствора – 600-2000 л/га</w:t>
            </w:r>
          </w:p>
        </w:tc>
        <w:tc>
          <w:tcPr>
            <w:tcW w:w="685"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7"/>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Пероноспороз</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и далее через 10-20 дней. Расход рабочего раствора – 600-2000 л/га</w:t>
            </w:r>
          </w:p>
        </w:tc>
        <w:tc>
          <w:tcPr>
            <w:tcW w:w="685" w:type="dxa"/>
            <w:tcBorders>
              <w:top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Height w:val="176"/>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Салат-латук листовой и кочанный защищенного грунта</w:t>
            </w:r>
          </w:p>
        </w:tc>
        <w:tc>
          <w:tcPr>
            <w:tcW w:w="1873"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белая гниль, серая гниль</w:t>
            </w:r>
          </w:p>
        </w:tc>
        <w:tc>
          <w:tcPr>
            <w:tcW w:w="249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гидропонный раствор) с интервалом 15-20 дней. Расход рабочего раствора – 10000-40000 л/га</w:t>
            </w:r>
          </w:p>
        </w:tc>
        <w:tc>
          <w:tcPr>
            <w:tcW w:w="68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6"/>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 г/250 л субстрата</w:t>
            </w:r>
          </w:p>
        </w:tc>
        <w:tc>
          <w:tcPr>
            <w:tcW w:w="1420" w:type="dxa"/>
            <w:vMerge/>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в субстрат непосредственно перед посевом культуры.</w:t>
            </w:r>
          </w:p>
        </w:tc>
        <w:tc>
          <w:tcPr>
            <w:tcW w:w="68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(1)</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6"/>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60 г/га</w:t>
            </w:r>
          </w:p>
        </w:tc>
        <w:tc>
          <w:tcPr>
            <w:tcW w:w="1420" w:type="dxa"/>
            <w:vMerge w:val="restart"/>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Розы защищенного грунта</w:t>
            </w:r>
          </w:p>
        </w:tc>
        <w:tc>
          <w:tcPr>
            <w:tcW w:w="1873"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Трахеомикозное увядание</w:t>
            </w: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Внесение под корень при поливе (в том числе капельном) с интервалом 20-30 дней. Расход рабочего раствора – 600-2000 л/га</w:t>
            </w:r>
          </w:p>
        </w:tc>
        <w:tc>
          <w:tcPr>
            <w:tcW w:w="685" w:type="dxa"/>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(2)</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176"/>
        </w:trPr>
        <w:tc>
          <w:tcPr>
            <w:tcW w:w="1702"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20" w:type="dxa"/>
            <w:vMerge/>
            <w:tcBorders>
              <w:bottom w:val="double" w:sz="4" w:space="0" w:color="auto"/>
            </w:tcBorders>
          </w:tcPr>
          <w:p w:rsidR="005E6856" w:rsidRPr="00C30D76" w:rsidRDefault="005E6856" w:rsidP="002C2566">
            <w:pPr>
              <w:framePr w:hSpace="180" w:wrap="auto" w:vAnchor="text" w:hAnchor="margin" w:xAlign="center" w:y="206"/>
              <w:autoSpaceDE w:val="0"/>
              <w:autoSpaceDN w:val="0"/>
              <w:spacing w:after="0" w:line="240" w:lineRule="auto"/>
              <w:rPr>
                <w:rFonts w:ascii="Times New Roman" w:eastAsia="Times New Roman" w:hAnsi="Times New Roman" w:cs="Times New Roman"/>
                <w:sz w:val="16"/>
                <w:szCs w:val="16"/>
                <w:lang w:eastAsia="ru-RU"/>
              </w:rPr>
            </w:pPr>
          </w:p>
        </w:tc>
        <w:tc>
          <w:tcPr>
            <w:tcW w:w="1873"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Серая гниль</w:t>
            </w:r>
          </w:p>
        </w:tc>
        <w:tc>
          <w:tcPr>
            <w:tcW w:w="2495"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симптомов и далее через 15-20 дней. Расход рабочего раствора – 800-1000 л/га</w:t>
            </w:r>
          </w:p>
        </w:tc>
        <w:tc>
          <w:tcPr>
            <w:tcW w:w="685"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(2)</w:t>
            </w:r>
          </w:p>
        </w:tc>
        <w:tc>
          <w:tcPr>
            <w:tcW w:w="681" w:type="dxa"/>
            <w:tcBorders>
              <w:bottom w:val="doub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subtilis +</w:t>
      </w:r>
      <w:r w:rsidRPr="00C30D76">
        <w:rPr>
          <w:rFonts w:ascii="Times New Roman" w:eastAsia="Calibri" w:hAnsi="Times New Roman" w:cs="Times New Roman"/>
          <w:b/>
          <w:i/>
          <w:sz w:val="16"/>
          <w:szCs w:val="16"/>
          <w:lang w:val="en-US"/>
        </w:rPr>
        <w:t xml:space="preserve">Trichoderma viride, </w:t>
      </w:r>
      <w:r w:rsidRPr="00C30D76">
        <w:rPr>
          <w:rFonts w:ascii="Times New Roman" w:eastAsia="Calibri" w:hAnsi="Times New Roman" w:cs="Times New Roman"/>
          <w:b/>
          <w:i/>
          <w:sz w:val="16"/>
          <w:szCs w:val="16"/>
        </w:rPr>
        <w:t>штамм</w:t>
      </w:r>
      <w:r w:rsidRPr="00C30D76">
        <w:rPr>
          <w:rFonts w:ascii="Times New Roman" w:eastAsia="Calibri" w:hAnsi="Times New Roman" w:cs="Times New Roman"/>
          <w:b/>
          <w:i/>
          <w:sz w:val="16"/>
          <w:szCs w:val="16"/>
          <w:lang w:val="en-US"/>
        </w:rPr>
        <w:t xml:space="preserve"> 4097</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single" w:sz="4" w:space="0" w:color="auto"/>
            </w:tcBorders>
          </w:tcPr>
          <w:p w:rsidR="005E6856" w:rsidRPr="00C30D76" w:rsidRDefault="005E6856" w:rsidP="002C2566">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t xml:space="preserve">Споробактерин, СП </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8</w:t>
            </w:r>
            <w:r w:rsidRPr="00C30D76">
              <w:rPr>
                <w:rFonts w:ascii="Times New Roman" w:eastAsia="Times New Roman" w:hAnsi="Times New Roman" w:cs="Times New Roman"/>
                <w:b/>
                <w:bCs/>
                <w:sz w:val="16"/>
                <w:szCs w:val="16"/>
                <w:lang w:eastAsia="ru-RU"/>
              </w:rPr>
              <w:t xml:space="preserve"> КОЕ/г + титр не менее 10 </w:t>
            </w:r>
            <w:r w:rsidRPr="00C30D76">
              <w:rPr>
                <w:rFonts w:ascii="Times New Roman" w:eastAsia="Times New Roman" w:hAnsi="Times New Roman" w:cs="Times New Roman"/>
                <w:b/>
                <w:bCs/>
                <w:sz w:val="16"/>
                <w:szCs w:val="16"/>
                <w:vertAlign w:val="superscript"/>
                <w:lang w:eastAsia="ru-RU"/>
              </w:rPr>
              <w:t xml:space="preserve">6 </w:t>
            </w:r>
            <w:r w:rsidRPr="00C30D76">
              <w:rPr>
                <w:rFonts w:ascii="Times New Roman" w:eastAsia="Times New Roman" w:hAnsi="Times New Roman" w:cs="Times New Roman"/>
                <w:b/>
                <w:bCs/>
                <w:sz w:val="16"/>
                <w:szCs w:val="16"/>
                <w:lang w:eastAsia="ru-RU"/>
              </w:rPr>
              <w:t>КОЕ/г</w:t>
            </w:r>
            <w:r w:rsidRPr="00C30D76">
              <w:rPr>
                <w:rFonts w:ascii="Times New Roman" w:eastAsia="Times New Roman" w:hAnsi="Times New Roman" w:cs="Times New Roman"/>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«ОРТОН»</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033-02-447-1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30.10.2024</w:t>
            </w: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бакериоз, слизистый бактериоз</w:t>
            </w:r>
          </w:p>
        </w:tc>
        <w:tc>
          <w:tcPr>
            <w:tcW w:w="2495" w:type="dxa"/>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Height w:val="938"/>
        </w:trPr>
        <w:tc>
          <w:tcPr>
            <w:tcW w:w="1702" w:type="dxa"/>
            <w:vMerge/>
            <w:tcBorders>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 xml:space="preserve">2 </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в период вегетации 0,1%-м рабочим раствором при появлении первых признаков болезни. Повторная обработка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 г/100 кг(Л)</w:t>
            </w: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Картофель</w:t>
            </w:r>
          </w:p>
        </w:tc>
        <w:tc>
          <w:tcPr>
            <w:tcW w:w="1873" w:type="dxa"/>
            <w:tcBorders>
              <w:top w:val="single" w:sz="4" w:space="0" w:color="auto"/>
              <w:bottom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Макроспориоз, фитофтороз, ризоктониоз</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Обработка клубней за 7 дней до посадки. Расход рабочей жидкости – 1 л/100 кг клубней</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гнили, фузариозное увядание, мучнистая роса, угловатая пятнистость</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vMerge w:val="restart"/>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 xml:space="preserve"> (Л)</w:t>
            </w: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Полив под корень 0,1%-м рабочим  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vMerge/>
            <w:tcBorders>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г/кг (Л)</w:t>
            </w:r>
          </w:p>
        </w:tc>
        <w:tc>
          <w:tcPr>
            <w:tcW w:w="1420" w:type="dxa"/>
            <w:vMerge w:val="restart"/>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защищенного грунта</w:t>
            </w:r>
          </w:p>
        </w:tc>
        <w:tc>
          <w:tcPr>
            <w:tcW w:w="1873"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гнили, черная ножка, фитофтороз, бурая пятнистость листьев</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Замачивание семян в 1 %- м растворе в течение 6 часов перед посевом. Расход рабочей жидкости – 1-1,5 л/кг семян</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tcBorders>
              <w:top w:val="nil"/>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10 г/ 100 м</w:t>
            </w:r>
            <w:r w:rsidRPr="00C30D76">
              <w:rPr>
                <w:rFonts w:ascii="Times New Roman" w:eastAsia="Calibri" w:hAnsi="Times New Roman" w:cs="Times New Roman"/>
                <w:color w:val="000000"/>
                <w:sz w:val="16"/>
                <w:szCs w:val="16"/>
                <w:vertAlign w:val="superscript"/>
                <w:lang w:bidi="ru-RU"/>
              </w:rPr>
              <w:t>2</w:t>
            </w:r>
            <w:r w:rsidRPr="00C30D76">
              <w:rPr>
                <w:rFonts w:ascii="Times New Roman" w:eastAsia="Calibri" w:hAnsi="Times New Roman" w:cs="Times New Roman"/>
                <w:color w:val="000000"/>
                <w:sz w:val="16"/>
                <w:szCs w:val="16"/>
                <w:lang w:bidi="ru-RU"/>
              </w:rPr>
              <w:t>(Л)</w:t>
            </w: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eastAsia="ru-RU" w:bidi="ru-RU"/>
              </w:rPr>
              <w:t>Полив под корень 0,1%-м рабочим раствором в фазу 3-4-х настоящих листьев. Повторная обработка при необходимости через 20 дней. Расход рабочей жидкости – 10 л/100 м</w:t>
            </w:r>
            <w:r w:rsidRPr="00C30D76">
              <w:rPr>
                <w:rFonts w:ascii="Times New Roman" w:eastAsia="Times New Roman" w:hAnsi="Times New Roman" w:cs="Times New Roman"/>
                <w:color w:val="000000"/>
                <w:sz w:val="16"/>
                <w:szCs w:val="16"/>
                <w:vertAlign w:val="superscript"/>
                <w:lang w:eastAsia="ru-RU" w:bidi="ru-RU"/>
              </w:rPr>
              <w:t>2</w:t>
            </w:r>
          </w:p>
        </w:tc>
        <w:tc>
          <w:tcPr>
            <w:tcW w:w="685" w:type="dxa"/>
            <w:tcBorders>
              <w:top w:val="single" w:sz="4" w:space="0" w:color="auto"/>
              <w:bottom w:val="nil"/>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823"/>
        </w:trPr>
        <w:tc>
          <w:tcPr>
            <w:tcW w:w="1702" w:type="dxa"/>
            <w:vMerge w:val="restart"/>
            <w:tcBorders>
              <w:top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г/дерево (Л)</w:t>
            </w: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Яблоня</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Парша, монилиоз, мучнистая роса</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вегетации до и после цветения. Расход рабочей жидкости – </w:t>
            </w:r>
            <w:r w:rsidRPr="00C30D76">
              <w:rPr>
                <w:rFonts w:ascii="Times New Roman" w:eastAsia="Calibri" w:hAnsi="Times New Roman" w:cs="Times New Roman"/>
                <w:color w:val="000000"/>
                <w:sz w:val="16"/>
                <w:szCs w:val="16"/>
                <w:lang w:bidi="ru-RU"/>
              </w:rPr>
              <w:br/>
              <w:t>10 л/дерево</w:t>
            </w:r>
          </w:p>
        </w:tc>
        <w:tc>
          <w:tcPr>
            <w:tcW w:w="685" w:type="dxa"/>
            <w:tcBorders>
              <w:top w:val="nil"/>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20 г/ 100 м</w:t>
            </w:r>
            <w:r w:rsidRPr="00C30D76">
              <w:rPr>
                <w:rFonts w:ascii="Times New Roman" w:eastAsia="Times New Roman" w:hAnsi="Times New Roman" w:cs="Times New Roman"/>
                <w:color w:val="000000"/>
                <w:sz w:val="16"/>
                <w:szCs w:val="16"/>
                <w:vertAlign w:val="superscript"/>
                <w:lang w:bidi="ru-RU"/>
              </w:rPr>
              <w:t xml:space="preserve">2 </w:t>
            </w:r>
            <w:r w:rsidRPr="00C30D76">
              <w:rPr>
                <w:rFonts w:ascii="Times New Roman" w:eastAsia="Times New Roman" w:hAnsi="Times New Roman" w:cs="Times New Roman"/>
                <w:color w:val="000000"/>
                <w:sz w:val="16"/>
                <w:szCs w:val="16"/>
                <w:lang w:bidi="ru-RU"/>
              </w:rPr>
              <w:t>(Л)</w:t>
            </w: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Милдью, оидиум, серая гниль</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vertAlign w:val="superscript"/>
                <w:lang w:bidi="ru-RU"/>
              </w:rPr>
            </w:pPr>
            <w:r w:rsidRPr="00C30D76">
              <w:rPr>
                <w:rFonts w:ascii="Times New Roman" w:eastAsia="Calibri" w:hAnsi="Times New Roman" w:cs="Times New Roman"/>
                <w:color w:val="000000"/>
                <w:sz w:val="16"/>
                <w:szCs w:val="16"/>
                <w:lang w:bidi="ru-RU"/>
              </w:rPr>
              <w:t>Опрыскивание в период вегетации.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1" w:type="dxa"/>
            <w:tcBorders>
              <w:top w:val="nil"/>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sing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20"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 гниль, мучнистая роса</w:t>
            </w:r>
          </w:p>
        </w:tc>
        <w:tc>
          <w:tcPr>
            <w:tcW w:w="2495" w:type="dxa"/>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Опрыскивание в период бутонизации и после сбора урожая. Расход рабочей жидкости –  10 л/100 м</w:t>
            </w:r>
            <w:r w:rsidRPr="00C30D76">
              <w:rPr>
                <w:rFonts w:ascii="Times New Roman" w:eastAsia="Calibri" w:hAnsi="Times New Roman" w:cs="Times New Roman"/>
                <w:color w:val="000000"/>
                <w:sz w:val="16"/>
                <w:szCs w:val="16"/>
                <w:vertAlign w:val="superscript"/>
                <w:lang w:bidi="ru-RU"/>
              </w:rPr>
              <w:t>2</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tcBorders>
              <w:top w:val="nil"/>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Bacillus thuringiensisB-82 + Bacillus subtilis B-76</w:t>
      </w:r>
    </w:p>
    <w:tbl>
      <w:tblPr>
        <w:tblW w:w="10141"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63"/>
        <w:gridCol w:w="1134"/>
        <w:gridCol w:w="1418"/>
        <w:gridCol w:w="1871"/>
        <w:gridCol w:w="2495"/>
        <w:gridCol w:w="680"/>
        <w:gridCol w:w="680"/>
      </w:tblGrid>
      <w:tr w:rsidR="005E6856" w:rsidRPr="00C30D76" w:rsidTr="002C2566">
        <w:trPr>
          <w:cantSplit/>
          <w:trHeight w:val="1492"/>
        </w:trPr>
        <w:tc>
          <w:tcPr>
            <w:tcW w:w="1863" w:type="dxa"/>
            <w:shd w:val="clear" w:color="auto" w:fill="FFFFFF"/>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Инсектобактерин, СП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ООО «ОРТОН»</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033-01(02)-3392-1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02.12.2031</w:t>
            </w:r>
          </w:p>
        </w:tc>
        <w:tc>
          <w:tcPr>
            <w:tcW w:w="1134"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val="en-US" w:eastAsia="ru-RU"/>
              </w:rPr>
              <w:t>20 г</w:t>
            </w:r>
            <w:r w:rsidRPr="00C30D76">
              <w:rPr>
                <w:rFonts w:ascii="Times New Roman" w:eastAsia="Times New Roman" w:hAnsi="Times New Roman" w:cs="Times New Roman"/>
                <w:sz w:val="16"/>
                <w:szCs w:val="16"/>
                <w:lang w:eastAsia="ru-RU"/>
              </w:rPr>
              <w:t>/10 л</w:t>
            </w:r>
          </w:p>
        </w:tc>
        <w:tc>
          <w:tcPr>
            <w:tcW w:w="1418"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Картофель</w:t>
            </w:r>
          </w:p>
        </w:tc>
        <w:tc>
          <w:tcPr>
            <w:tcW w:w="1871"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w:t>
            </w:r>
          </w:p>
        </w:tc>
        <w:tc>
          <w:tcPr>
            <w:tcW w:w="2495"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с интервалом 5-10 дней. Расход рабочей жидкости – 10 л/100 м</w:t>
            </w:r>
            <w:r w:rsidRPr="00C30D76">
              <w:rPr>
                <w:rFonts w:ascii="Times New Roman" w:eastAsia="Times New Roman" w:hAnsi="Times New Roman" w:cs="Times New Roman"/>
                <w:sz w:val="16"/>
                <w:szCs w:val="16"/>
                <w:vertAlign w:val="superscript"/>
                <w:lang w:eastAsia="ru-RU"/>
              </w:rPr>
              <w:t>2</w:t>
            </w:r>
          </w:p>
        </w:tc>
        <w:tc>
          <w:tcPr>
            <w:tcW w:w="680"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w:t>
            </w:r>
          </w:p>
        </w:tc>
        <w:tc>
          <w:tcPr>
            <w:tcW w:w="680" w:type="dxa"/>
            <w:shd w:val="clear" w:color="auto" w:fill="FFFFFF"/>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r w:rsidRPr="00C30D76">
        <w:rPr>
          <w:rFonts w:ascii="Times New Roman" w:eastAsia="Times New Roman" w:hAnsi="Times New Roman" w:cs="Times New Roman"/>
          <w:b/>
          <w:bCs/>
          <w:i/>
          <w:color w:val="000000"/>
          <w:sz w:val="16"/>
          <w:szCs w:val="16"/>
          <w:lang w:val="en-US" w:eastAsia="ru-RU"/>
        </w:rPr>
        <w:t>Lactobacillus plantarum B 1101</w:t>
      </w: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val="en-US" w:eastAsia="ru-RU"/>
        </w:rPr>
      </w:pPr>
    </w:p>
    <w:tbl>
      <w:tblPr>
        <w:tblW w:w="9990"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double" w:sz="4" w:space="0" w:color="auto"/>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Лавибакт, Ж </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(титр не менее 10</w:t>
            </w:r>
            <w:r w:rsidRPr="00C30D76">
              <w:rPr>
                <w:rFonts w:ascii="Times New Roman" w:eastAsia="Times New Roman" w:hAnsi="Times New Roman" w:cs="Times New Roman"/>
                <w:sz w:val="16"/>
                <w:szCs w:val="16"/>
                <w:vertAlign w:val="superscript"/>
                <w:lang w:eastAsia="ru-RU"/>
              </w:rPr>
              <w:t>9</w:t>
            </w:r>
            <w:r w:rsidRPr="00C30D76">
              <w:rPr>
                <w:rFonts w:ascii="Times New Roman" w:eastAsia="Times New Roman" w:hAnsi="Times New Roman" w:cs="Times New Roman"/>
                <w:sz w:val="16"/>
                <w:szCs w:val="16"/>
                <w:lang w:eastAsia="ru-RU"/>
              </w:rPr>
              <w:t xml:space="preserve"> КОЕ/см3)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«БИОМ-ПРО»</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ОГРН 1075009002254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101-02-4351-1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09.01.2024</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08.01.2034</w:t>
            </w:r>
          </w:p>
        </w:tc>
        <w:tc>
          <w:tcPr>
            <w:tcW w:w="1134" w:type="dxa"/>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л/га</w:t>
            </w:r>
          </w:p>
        </w:tc>
        <w:tc>
          <w:tcPr>
            <w:tcW w:w="1420" w:type="dxa"/>
            <w:tcBorders>
              <w:top w:val="double" w:sz="4" w:space="0" w:color="auto"/>
            </w:tcBorders>
          </w:tcPr>
          <w:p w:rsidR="005E685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Томат защищен</w:t>
            </w:r>
            <w:r w:rsidR="005E6856" w:rsidRPr="00C30D76">
              <w:rPr>
                <w:rFonts w:ascii="Times New Roman" w:hAnsi="Times New Roman" w:cs="Times New Roman"/>
                <w:color w:val="000000"/>
                <w:sz w:val="16"/>
                <w:szCs w:val="16"/>
              </w:rPr>
              <w:t>ного грунта</w:t>
            </w:r>
          </w:p>
        </w:tc>
        <w:tc>
          <w:tcPr>
            <w:tcW w:w="1873" w:type="dxa"/>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Мокрая бактериальная гниль, бактериальный рак, корневой бактериальный рак («корончатый галл»), патогенное разрастание корневой системы («бешенство корней»)</w:t>
            </w:r>
          </w:p>
        </w:tc>
        <w:tc>
          <w:tcPr>
            <w:tcW w:w="2495" w:type="dxa"/>
            <w:tcBorders>
              <w:top w:val="double" w:sz="4" w:space="0" w:color="auto"/>
              <w:bottom w:val="sing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5" w:type="dxa"/>
            <w:vMerge w:val="restart"/>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-(1)</w:t>
            </w:r>
          </w:p>
        </w:tc>
        <w:tc>
          <w:tcPr>
            <w:tcW w:w="681" w:type="dxa"/>
            <w:vMerge w:val="restart"/>
            <w:tcBorders>
              <w:top w:val="double" w:sz="4" w:space="0" w:color="auto"/>
            </w:tcBorders>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w:t>
            </w:r>
          </w:p>
        </w:tc>
      </w:tr>
      <w:tr w:rsidR="002C2566" w:rsidRPr="00C30D76" w:rsidTr="002C2566">
        <w:trPr>
          <w:cantSplit/>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л/га</w:t>
            </w:r>
          </w:p>
        </w:tc>
        <w:tc>
          <w:tcPr>
            <w:tcW w:w="1420"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Огурец защищенного грунта</w:t>
            </w:r>
          </w:p>
        </w:tc>
        <w:tc>
          <w:tcPr>
            <w:tcW w:w="1873"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Мокрая бактериальная гниль, корневой бактериальный рак («корончатый галл»), патогенное разрастание корневой системы («бешенство корней»)</w:t>
            </w: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Внесение под корень одновременно с поливом (в том числе капельным) при высадке рассады на постоянное место. Расход рабочей жидкости - 600-2000 л/га</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vMerge/>
          </w:tcPr>
          <w:p w:rsidR="002C2566" w:rsidRPr="00C30D76" w:rsidRDefault="002C2566" w:rsidP="002C2566">
            <w:pPr>
              <w:spacing w:after="0" w:line="240" w:lineRule="auto"/>
              <w:rPr>
                <w:rFonts w:ascii="Times New Roman" w:hAnsi="Times New Roman" w:cs="Times New Roman"/>
                <w:color w:val="000000"/>
                <w:sz w:val="16"/>
                <w:szCs w:val="16"/>
              </w:rPr>
            </w:pPr>
          </w:p>
        </w:tc>
      </w:tr>
      <w:tr w:rsidR="002C2566" w:rsidRPr="00C30D76" w:rsidTr="002C2566">
        <w:trPr>
          <w:cantSplit/>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1420"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1873"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Угловатая пятнистость листьев</w:t>
            </w: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Опрыскивание в период вегетации при появлении первых симптомов. Расход рабочей жидкости - 600-2000 л/га</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1(1)</w:t>
            </w:r>
          </w:p>
        </w:tc>
      </w:tr>
      <w:tr w:rsidR="005E6856" w:rsidRPr="00C30D76" w:rsidTr="002C2566">
        <w:trPr>
          <w:cantSplit/>
          <w:trHeight w:val="177"/>
        </w:trPr>
        <w:tc>
          <w:tcPr>
            <w:tcW w:w="1702"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л/т</w:t>
            </w:r>
          </w:p>
        </w:tc>
        <w:tc>
          <w:tcPr>
            <w:tcW w:w="1420"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Картофель</w:t>
            </w:r>
          </w:p>
        </w:tc>
        <w:tc>
          <w:tcPr>
            <w:tcW w:w="1873"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Мягкая гниль</w:t>
            </w:r>
          </w:p>
        </w:tc>
        <w:tc>
          <w:tcPr>
            <w:tcW w:w="2495" w:type="dxa"/>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Обработка клубней перед закладкой на хранение с последующим подсушиванием. Расход рабочей жидкости 10 л/т</w:t>
            </w:r>
          </w:p>
        </w:tc>
        <w:tc>
          <w:tcPr>
            <w:tcW w:w="685" w:type="dxa"/>
            <w:vMerge/>
          </w:tcPr>
          <w:p w:rsidR="005E6856" w:rsidRPr="00C30D76" w:rsidRDefault="005E6856" w:rsidP="002C2566">
            <w:pPr>
              <w:spacing w:after="0" w:line="240" w:lineRule="auto"/>
              <w:rPr>
                <w:rFonts w:ascii="Times New Roman" w:hAnsi="Times New Roman" w:cs="Times New Roman"/>
                <w:color w:val="000000"/>
                <w:sz w:val="16"/>
                <w:szCs w:val="16"/>
              </w:rPr>
            </w:pPr>
          </w:p>
        </w:tc>
        <w:tc>
          <w:tcPr>
            <w:tcW w:w="681" w:type="dxa"/>
            <w:vMerge w:val="restart"/>
          </w:tcPr>
          <w:p w:rsidR="005E6856" w:rsidRPr="00C30D76" w:rsidRDefault="005E685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w:t>
            </w:r>
          </w:p>
        </w:tc>
      </w:tr>
      <w:tr w:rsidR="002C2566" w:rsidRPr="00C30D76" w:rsidTr="002C2566">
        <w:trPr>
          <w:cantSplit/>
          <w:trHeight w:val="176"/>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л/т</w:t>
            </w:r>
          </w:p>
        </w:tc>
        <w:tc>
          <w:tcPr>
            <w:tcW w:w="1420"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Пшеница яровая</w:t>
            </w:r>
          </w:p>
        </w:tc>
        <w:tc>
          <w:tcPr>
            <w:tcW w:w="1873" w:type="dxa"/>
            <w:vMerge w:val="restart"/>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Базальный бактериоз</w:t>
            </w: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Предпосевная обработка семян. Расход рабочей  жидкости 10 л/т</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vMerge/>
          </w:tcPr>
          <w:p w:rsidR="002C2566" w:rsidRPr="00C30D76" w:rsidRDefault="002C2566" w:rsidP="002C2566">
            <w:pPr>
              <w:spacing w:after="0" w:line="240" w:lineRule="auto"/>
              <w:rPr>
                <w:rFonts w:ascii="Times New Roman" w:hAnsi="Times New Roman" w:cs="Times New Roman"/>
                <w:color w:val="000000"/>
                <w:sz w:val="16"/>
                <w:szCs w:val="16"/>
              </w:rPr>
            </w:pPr>
          </w:p>
        </w:tc>
      </w:tr>
      <w:tr w:rsidR="002C2566" w:rsidRPr="00C30D76" w:rsidTr="002C2566">
        <w:trPr>
          <w:cantSplit/>
          <w:trHeight w:val="176"/>
        </w:trPr>
        <w:tc>
          <w:tcPr>
            <w:tcW w:w="1702" w:type="dxa"/>
            <w:vMerge/>
          </w:tcPr>
          <w:p w:rsidR="002C2566" w:rsidRPr="00C30D76" w:rsidRDefault="002C2566" w:rsidP="002C2566">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5,0 л/га</w:t>
            </w:r>
          </w:p>
        </w:tc>
        <w:tc>
          <w:tcPr>
            <w:tcW w:w="1420"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1873"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2495"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Опрыскивание в фазе кущения. Расход рабочей жидкости - 300-400 л/га</w:t>
            </w:r>
          </w:p>
        </w:tc>
        <w:tc>
          <w:tcPr>
            <w:tcW w:w="685" w:type="dxa"/>
            <w:vMerge/>
          </w:tcPr>
          <w:p w:rsidR="002C2566" w:rsidRPr="00C30D76" w:rsidRDefault="002C2566" w:rsidP="002C2566">
            <w:pPr>
              <w:spacing w:after="0" w:line="240" w:lineRule="auto"/>
              <w:rPr>
                <w:rFonts w:ascii="Times New Roman" w:hAnsi="Times New Roman" w:cs="Times New Roman"/>
                <w:color w:val="000000"/>
                <w:sz w:val="16"/>
                <w:szCs w:val="16"/>
              </w:rPr>
            </w:pPr>
          </w:p>
        </w:tc>
        <w:tc>
          <w:tcPr>
            <w:tcW w:w="681" w:type="dxa"/>
          </w:tcPr>
          <w:p w:rsidR="002C2566" w:rsidRPr="00C30D76" w:rsidRDefault="002C2566" w:rsidP="002C2566">
            <w:pPr>
              <w:spacing w:after="0" w:line="240" w:lineRule="auto"/>
              <w:rPr>
                <w:rFonts w:ascii="Times New Roman" w:hAnsi="Times New Roman" w:cs="Times New Roman"/>
                <w:color w:val="000000"/>
                <w:sz w:val="16"/>
                <w:szCs w:val="16"/>
              </w:rPr>
            </w:pPr>
            <w:r w:rsidRPr="00C30D76">
              <w:rPr>
                <w:rFonts w:ascii="Times New Roman" w:hAnsi="Times New Roman" w:cs="Times New Roman"/>
                <w:color w:val="000000"/>
                <w:sz w:val="16"/>
                <w:szCs w:val="16"/>
              </w:rPr>
              <w:t>1(1)</w:t>
            </w:r>
          </w:p>
        </w:tc>
      </w:tr>
    </w:tbl>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p>
    <w:p w:rsidR="005E6856" w:rsidRPr="00C30D76" w:rsidRDefault="005E6856" w:rsidP="005E6856">
      <w:pPr>
        <w:spacing w:after="0" w:line="240" w:lineRule="auto"/>
        <w:jc w:val="both"/>
        <w:rPr>
          <w:rFonts w:ascii="Times New Roman" w:eastAsia="Times New Roman" w:hAnsi="Times New Roman" w:cs="Times New Roman"/>
          <w:b/>
          <w:bCs/>
          <w:i/>
          <w:color w:val="000000"/>
          <w:sz w:val="16"/>
          <w:szCs w:val="16"/>
          <w:lang w:eastAsia="ru-RU"/>
        </w:rPr>
      </w:pPr>
      <w:r w:rsidRPr="00C30D76">
        <w:rPr>
          <w:rFonts w:ascii="Times New Roman" w:eastAsia="Times New Roman" w:hAnsi="Times New Roman" w:cs="Times New Roman"/>
          <w:b/>
          <w:bCs/>
          <w:i/>
          <w:color w:val="000000"/>
          <w:sz w:val="16"/>
          <w:szCs w:val="16"/>
          <w:lang w:val="en-US" w:eastAsia="ru-RU"/>
        </w:rPr>
        <w:t>MethylobacteriumextorquensNVDBKMB</w:t>
      </w:r>
      <w:r w:rsidRPr="00C30D76">
        <w:rPr>
          <w:rFonts w:ascii="Times New Roman" w:eastAsia="Times New Roman" w:hAnsi="Times New Roman" w:cs="Times New Roman"/>
          <w:b/>
          <w:bCs/>
          <w:i/>
          <w:color w:val="000000"/>
          <w:sz w:val="16"/>
          <w:szCs w:val="16"/>
          <w:lang w:eastAsia="ru-RU"/>
        </w:rPr>
        <w:t xml:space="preserve">-2879 </w:t>
      </w:r>
      <w:r w:rsidRPr="00C30D76">
        <w:rPr>
          <w:rFonts w:ascii="Times New Roman" w:eastAsia="Times New Roman" w:hAnsi="Times New Roman" w:cs="Times New Roman"/>
          <w:b/>
          <w:bCs/>
          <w:i/>
          <w:color w:val="000000"/>
          <w:sz w:val="16"/>
          <w:szCs w:val="16"/>
          <w:lang w:val="en-US" w:eastAsia="ru-RU"/>
        </w:rPr>
        <w:t>D</w:t>
      </w:r>
      <w:r w:rsidRPr="00C30D76">
        <w:rPr>
          <w:rFonts w:ascii="Times New Roman" w:eastAsia="Times New Roman" w:hAnsi="Times New Roman" w:cs="Times New Roman"/>
          <w:b/>
          <w:bCs/>
          <w:i/>
          <w:color w:val="000000"/>
          <w:sz w:val="16"/>
          <w:szCs w:val="16"/>
          <w:lang w:eastAsia="ru-RU"/>
        </w:rPr>
        <w:t xml:space="preserve"> + Валидамицин</w:t>
      </w:r>
      <w:r w:rsidRPr="00C30D76">
        <w:rPr>
          <w:rFonts w:ascii="Times New Roman" w:eastAsia="Times New Roman" w:hAnsi="Times New Roman" w:cs="Times New Roman"/>
          <w:b/>
          <w:bCs/>
          <w:i/>
          <w:color w:val="000000"/>
          <w:sz w:val="16"/>
          <w:szCs w:val="16"/>
          <w:lang w:val="en-US" w:eastAsia="ru-RU"/>
        </w:rPr>
        <w:t>Streptomyceshygroscopicussubsp</w:t>
      </w:r>
      <w:r w:rsidRPr="00C30D76">
        <w:rPr>
          <w:rFonts w:ascii="Times New Roman" w:eastAsia="Times New Roman" w:hAnsi="Times New Roman" w:cs="Times New Roman"/>
          <w:b/>
          <w:bCs/>
          <w:i/>
          <w:color w:val="000000"/>
          <w:sz w:val="16"/>
          <w:szCs w:val="16"/>
          <w:lang w:eastAsia="ru-RU"/>
        </w:rPr>
        <w:t>, «</w:t>
      </w:r>
      <w:r w:rsidRPr="00C30D76">
        <w:rPr>
          <w:rFonts w:ascii="Times New Roman" w:eastAsia="Times New Roman" w:hAnsi="Times New Roman" w:cs="Times New Roman"/>
          <w:b/>
          <w:bCs/>
          <w:i/>
          <w:color w:val="000000"/>
          <w:sz w:val="16"/>
          <w:szCs w:val="16"/>
          <w:lang w:val="en-US" w:eastAsia="ru-RU"/>
        </w:rPr>
        <w:t>limoneus</w:t>
      </w:r>
      <w:r w:rsidRPr="00C30D76">
        <w:rPr>
          <w:rFonts w:ascii="Times New Roman" w:eastAsia="Times New Roman" w:hAnsi="Times New Roman" w:cs="Times New Roman"/>
          <w:b/>
          <w:bCs/>
          <w:i/>
          <w:color w:val="000000"/>
          <w:sz w:val="16"/>
          <w:szCs w:val="16"/>
          <w:lang w:eastAsia="ru-RU"/>
        </w:rPr>
        <w:t xml:space="preserve">» ВКПМАС-1966 + </w:t>
      </w:r>
      <w:r w:rsidRPr="00C30D76">
        <w:rPr>
          <w:rFonts w:ascii="Times New Roman" w:eastAsia="Times New Roman" w:hAnsi="Times New Roman" w:cs="Times New Roman"/>
          <w:b/>
          <w:bCs/>
          <w:i/>
          <w:color w:val="000000"/>
          <w:sz w:val="16"/>
          <w:szCs w:val="16"/>
          <w:lang w:val="en-US" w:eastAsia="ru-RU"/>
        </w:rPr>
        <w:t>Bacillussubtilis</w:t>
      </w:r>
      <w:r w:rsidRPr="00C30D76">
        <w:rPr>
          <w:rFonts w:ascii="Times New Roman" w:eastAsia="Times New Roman" w:hAnsi="Times New Roman" w:cs="Times New Roman"/>
          <w:b/>
          <w:bCs/>
          <w:i/>
          <w:color w:val="000000"/>
          <w:sz w:val="16"/>
          <w:szCs w:val="16"/>
          <w:lang w:eastAsia="ru-RU"/>
        </w:rPr>
        <w:t xml:space="preserve">ВКПМВ-2918 ИПМ-215 </w:t>
      </w: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5"/>
        <w:gridCol w:w="681"/>
      </w:tblGrid>
      <w:tr w:rsidR="005E6856" w:rsidRPr="00C30D76" w:rsidTr="002C2566">
        <w:trPr>
          <w:cantSplit/>
        </w:trPr>
        <w:tc>
          <w:tcPr>
            <w:tcW w:w="1702" w:type="dxa"/>
            <w:vMerge w:val="restart"/>
            <w:tcBorders>
              <w:top w:val="single" w:sz="4" w:space="0" w:color="auto"/>
            </w:tcBorders>
          </w:tcPr>
          <w:p w:rsidR="005E6856" w:rsidRPr="00C30D76" w:rsidRDefault="005E6856" w:rsidP="002C2566">
            <w:pPr>
              <w:autoSpaceDE w:val="0"/>
              <w:autoSpaceDN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sz w:val="16"/>
                <w:szCs w:val="16"/>
              </w:rPr>
              <w:t>Метабактерин,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bCs/>
                <w:color w:val="000000"/>
                <w:sz w:val="16"/>
                <w:szCs w:val="16"/>
                <w:lang w:eastAsia="ru-RU"/>
              </w:rPr>
              <w:t>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MethylobacteriumextorquensNVDBKMB</w:t>
            </w:r>
            <w:r w:rsidRPr="00C30D76">
              <w:rPr>
                <w:rFonts w:ascii="Times New Roman" w:eastAsia="Times New Roman" w:hAnsi="Times New Roman" w:cs="Times New Roman"/>
                <w:b/>
                <w:bCs/>
                <w:color w:val="000000"/>
                <w:sz w:val="16"/>
                <w:szCs w:val="16"/>
                <w:lang w:eastAsia="ru-RU"/>
              </w:rPr>
              <w:t xml:space="preserve">-2879 </w:t>
            </w:r>
            <w:r w:rsidRPr="00C30D76">
              <w:rPr>
                <w:rFonts w:ascii="Times New Roman" w:eastAsia="Times New Roman" w:hAnsi="Times New Roman" w:cs="Times New Roman"/>
                <w:b/>
                <w:bCs/>
                <w:color w:val="000000"/>
                <w:sz w:val="16"/>
                <w:szCs w:val="16"/>
                <w:lang w:val="en-US" w:eastAsia="ru-RU"/>
              </w:rPr>
              <w:t>D</w:t>
            </w:r>
            <w:r w:rsidRPr="00C30D76">
              <w:rPr>
                <w:rFonts w:ascii="Times New Roman" w:eastAsia="Times New Roman" w:hAnsi="Times New Roman" w:cs="Times New Roman"/>
                <w:b/>
                <w:bCs/>
                <w:color w:val="000000"/>
                <w:sz w:val="16"/>
                <w:szCs w:val="16"/>
                <w:lang w:eastAsia="ru-RU"/>
              </w:rPr>
              <w:t xml:space="preserve"> + 0,5 г/кгВалидамицина</w:t>
            </w:r>
            <w:r w:rsidRPr="00C30D76">
              <w:rPr>
                <w:rFonts w:ascii="Times New Roman" w:eastAsia="Times New Roman" w:hAnsi="Times New Roman" w:cs="Times New Roman"/>
                <w:b/>
                <w:bCs/>
                <w:color w:val="000000"/>
                <w:sz w:val="16"/>
                <w:szCs w:val="16"/>
                <w:lang w:val="en-US" w:eastAsia="ru-RU"/>
              </w:rPr>
              <w:t>Streptomyceshygroscopicussubsp</w:t>
            </w:r>
            <w:r w:rsidRPr="00C30D76">
              <w:rPr>
                <w:rFonts w:ascii="Times New Roman" w:eastAsia="Times New Roman" w:hAnsi="Times New Roman" w:cs="Times New Roman"/>
                <w:b/>
                <w:bCs/>
                <w:color w:val="000000"/>
                <w:sz w:val="16"/>
                <w:szCs w:val="16"/>
                <w:lang w:eastAsia="ru-RU"/>
              </w:rPr>
              <w:t>, «</w:t>
            </w:r>
            <w:r w:rsidRPr="00C30D76">
              <w:rPr>
                <w:rFonts w:ascii="Times New Roman" w:eastAsia="Times New Roman" w:hAnsi="Times New Roman" w:cs="Times New Roman"/>
                <w:b/>
                <w:bCs/>
                <w:color w:val="000000"/>
                <w:sz w:val="16"/>
                <w:szCs w:val="16"/>
                <w:lang w:val="en-US" w:eastAsia="ru-RU"/>
              </w:rPr>
              <w:t>limoneus</w:t>
            </w:r>
            <w:r w:rsidRPr="00C30D76">
              <w:rPr>
                <w:rFonts w:ascii="Times New Roman" w:eastAsia="Times New Roman" w:hAnsi="Times New Roman" w:cs="Times New Roman"/>
                <w:b/>
                <w:bCs/>
                <w:color w:val="000000"/>
                <w:sz w:val="16"/>
                <w:szCs w:val="16"/>
                <w:lang w:eastAsia="ru-RU"/>
              </w:rPr>
              <w:t>» ВКПМАС-1966 + титрнеменее 10</w:t>
            </w:r>
            <w:r w:rsidRPr="00C30D76">
              <w:rPr>
                <w:rFonts w:ascii="Times New Roman" w:eastAsia="Times New Roman" w:hAnsi="Times New Roman" w:cs="Times New Roman"/>
                <w:b/>
                <w:bCs/>
                <w:color w:val="000000"/>
                <w:sz w:val="16"/>
                <w:szCs w:val="16"/>
                <w:vertAlign w:val="superscript"/>
                <w:lang w:eastAsia="ru-RU"/>
              </w:rPr>
              <w:t xml:space="preserve">10 </w:t>
            </w:r>
            <w:r w:rsidRPr="00C30D76">
              <w:rPr>
                <w:rFonts w:ascii="Times New Roman" w:eastAsia="Times New Roman" w:hAnsi="Times New Roman" w:cs="Times New Roman"/>
                <w:b/>
                <w:bCs/>
                <w:color w:val="000000"/>
                <w:sz w:val="16"/>
                <w:szCs w:val="16"/>
                <w:lang w:eastAsia="ru-RU"/>
              </w:rPr>
              <w:t>КОЕ/г</w:t>
            </w:r>
            <w:r w:rsidRPr="00C30D76">
              <w:rPr>
                <w:rFonts w:ascii="Times New Roman" w:eastAsia="Times New Roman" w:hAnsi="Times New Roman" w:cs="Times New Roman"/>
                <w:b/>
                <w:bCs/>
                <w:color w:val="000000"/>
                <w:sz w:val="16"/>
                <w:szCs w:val="16"/>
                <w:lang w:val="en-US" w:eastAsia="ru-RU"/>
              </w:rPr>
              <w:t>Bacillussubtilis</w:t>
            </w:r>
            <w:r w:rsidRPr="00C30D76">
              <w:rPr>
                <w:rFonts w:ascii="Times New Roman" w:eastAsia="Times New Roman" w:hAnsi="Times New Roman" w:cs="Times New Roman"/>
                <w:b/>
                <w:bCs/>
                <w:color w:val="000000"/>
                <w:sz w:val="16"/>
                <w:szCs w:val="16"/>
                <w:lang w:eastAsia="ru-RU"/>
              </w:rPr>
              <w:t>ВКПМВ-2918 ИПМ-215</w:t>
            </w:r>
            <w:r w:rsidRPr="00C30D76">
              <w:rPr>
                <w:rFonts w:ascii="Times New Roman" w:eastAsia="Times New Roman" w:hAnsi="Times New Roman" w:cs="Times New Roman"/>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«ФЕРМЛАБ»</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495-02-1941-1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30.05.2028</w:t>
            </w:r>
          </w:p>
        </w:tc>
        <w:tc>
          <w:tcPr>
            <w:tcW w:w="1134"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20" w:type="dxa"/>
            <w:vMerge w:val="restart"/>
            <w:tcBorders>
              <w:top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Пшеница яровая</w:t>
            </w:r>
          </w:p>
        </w:tc>
        <w:tc>
          <w:tcPr>
            <w:tcW w:w="1873"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color w:val="000000"/>
                <w:sz w:val="16"/>
                <w:szCs w:val="16"/>
                <w:lang w:eastAsia="ru-RU"/>
              </w:rPr>
              <w:t>Фитофторозная и гельминтоспориозная корневые гнили, септориоз</w:t>
            </w:r>
          </w:p>
        </w:tc>
        <w:tc>
          <w:tcPr>
            <w:tcW w:w="2495"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опрыскиванием по вегетации.</w:t>
            </w:r>
          </w:p>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Расход рабочей жидкости – </w:t>
            </w:r>
            <w:r w:rsidRPr="00C30D76">
              <w:rPr>
                <w:rFonts w:ascii="Times New Roman" w:eastAsia="Times New Roman" w:hAnsi="Times New Roman" w:cs="Times New Roman"/>
                <w:color w:val="000000"/>
                <w:sz w:val="16"/>
                <w:szCs w:val="16"/>
                <w:lang w:eastAsia="ru-RU"/>
              </w:rPr>
              <w:br/>
              <w:t>300 л/га</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Borders>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Мучнистая роса, фузариоз листьев и стеблей, септориоз</w:t>
            </w:r>
          </w:p>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Опрыскивание в период вегетации в фазу кущение- выход в трубку. Интервал между обработками 20 дней. Расход рабочей жидкости – 300 л/га. 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г/т</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val="restart"/>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Ячмень яровой</w:t>
            </w:r>
          </w:p>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Фузариозная и гельминтоспориозная корневые гнили</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Предпосевная обработка семян за 1-2 дня до посева. Расход рабочей жидкости – 10 л/т. С последующим опрыскиваем по вегетации. Расход рабочей жидкости – 300 л/га</w:t>
            </w:r>
          </w:p>
        </w:tc>
        <w:tc>
          <w:tcPr>
            <w:tcW w:w="685"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6-9 г/га</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1420" w:type="dxa"/>
            <w:vMerge/>
          </w:tcPr>
          <w:p w:rsidR="005E6856" w:rsidRPr="00C30D76" w:rsidRDefault="005E6856" w:rsidP="002C2566">
            <w:pPr>
              <w:overflowPunct w:val="0"/>
              <w:autoSpaceDE w:val="0"/>
              <w:autoSpaceDN w:val="0"/>
              <w:spacing w:after="0" w:line="240" w:lineRule="auto"/>
              <w:rPr>
                <w:rFonts w:ascii="Times New Roman" w:eastAsia="Times New Roman" w:hAnsi="Times New Roman" w:cs="Times New Roman"/>
                <w:color w:val="000000"/>
                <w:sz w:val="16"/>
                <w:szCs w:val="16"/>
                <w:lang w:eastAsia="ru-RU"/>
              </w:rPr>
            </w:pPr>
          </w:p>
        </w:tc>
        <w:tc>
          <w:tcPr>
            <w:tcW w:w="1873" w:type="dxa"/>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Темно-бурая пятнистость, сетчатая пятнистость, альтернариоз, ринхоспориоз</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Опрыскивание в период вегетации в фазу кущения- выход в трубку. Расход рабочей жидкости – 300 л/га</w:t>
            </w:r>
          </w:p>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 xml:space="preserve">С обязательной предпосевной обработкой семян. Расход рабочей жидкости –10 л/т </w:t>
            </w:r>
          </w:p>
        </w:tc>
        <w:tc>
          <w:tcPr>
            <w:tcW w:w="685" w:type="dxa"/>
            <w:tcBorders>
              <w:top w:val="single" w:sz="4" w:space="0" w:color="auto"/>
              <w:bottom w:val="single" w:sz="4" w:space="0" w:color="auto"/>
            </w:tcBorders>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1" w:type="dxa"/>
            <w:tcBorders>
              <w:top w:val="single" w:sz="4" w:space="0" w:color="auto"/>
              <w:bottom w:val="single" w:sz="4" w:space="0" w:color="auto"/>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Pseudomonas aureofaciens, штамм </w:t>
      </w:r>
      <w:r w:rsidRPr="00C30D76">
        <w:rPr>
          <w:rFonts w:ascii="Times New Roman" w:eastAsia="Times New Roman" w:hAnsi="Times New Roman" w:cs="Times New Roman"/>
          <w:b/>
          <w:bCs/>
          <w:i/>
          <w:iCs/>
          <w:sz w:val="16"/>
          <w:szCs w:val="16"/>
          <w:lang w:val="en-US" w:eastAsia="ru-RU"/>
        </w:rPr>
        <w:t>BS 1393</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481"/>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Г.К.СКРЯБИНА </w:t>
            </w:r>
            <w:r w:rsidRPr="00C30D76">
              <w:rPr>
                <w:rFonts w:ascii="Times New Roman" w:eastAsia="Calibri" w:hAnsi="Times New Roman" w:cs="Times New Roman"/>
                <w:sz w:val="16"/>
                <w:szCs w:val="16"/>
              </w:rPr>
              <w:t>РОССИЙСКОЙ АКАДЕМИИ НАУК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18"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353"/>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 г/кг</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8" w:type="dxa"/>
            <w:vMerge/>
            <w:tcBorders>
              <w:left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doub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774"/>
        </w:trPr>
        <w:tc>
          <w:tcPr>
            <w:tcW w:w="170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Псевдобактерин-2</w:t>
            </w:r>
            <w:r w:rsidRPr="00C30D76">
              <w:rPr>
                <w:rFonts w:ascii="Times New Roman" w:eastAsia="Times New Roman" w:hAnsi="Times New Roman" w:cs="Times New Roman"/>
                <w:b/>
                <w:bCs/>
                <w:sz w:val="16"/>
                <w:szCs w:val="16"/>
                <w:lang w:eastAsia="ru-RU"/>
              </w:rPr>
              <w:t xml:space="preserve">, ПС (титр </w:t>
            </w:r>
            <w:r w:rsidRPr="00C30D76">
              <w:rPr>
                <w:rFonts w:ascii="Times New Roman" w:eastAsia="Times New Roman" w:hAnsi="Times New Roman" w:cs="Times New Roman"/>
                <w:b/>
                <w:bCs/>
                <w:sz w:val="16"/>
                <w:szCs w:val="16"/>
                <w:lang w:eastAsia="ru-RU"/>
              </w:rPr>
              <w:br/>
              <w:t xml:space="preserve">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 </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ФЕДЕРАЛЬНОЕ ГОСУДАРСТВЕН-НОЕ БЮДЖЕТНОЕ УЧРЕЖДЕНИЕ НАУКИ ИНСТИТУТ БИОХИМИИ И ФИЗИОЛОГИИ МИКРООРГАНИЗ-МОВ ИМ.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Г.К. СКРЯБИНА </w:t>
            </w:r>
            <w:r w:rsidRPr="00C30D76">
              <w:rPr>
                <w:rFonts w:ascii="Times New Roman" w:eastAsia="Calibri" w:hAnsi="Times New Roman" w:cs="Times New Roman"/>
                <w:sz w:val="16"/>
                <w:szCs w:val="16"/>
              </w:rPr>
              <w:t>РОССИЙСКОЙ АКАДЕМИИ НАУК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176-01-437-1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26.10.2024</w:t>
            </w:r>
          </w:p>
        </w:tc>
        <w:tc>
          <w:tcPr>
            <w:tcW w:w="1134" w:type="dxa"/>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0,004</w:t>
            </w:r>
          </w:p>
        </w:tc>
        <w:tc>
          <w:tcPr>
            <w:tcW w:w="1418" w:type="dxa"/>
            <w:vMerge w:val="restart"/>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ячмень яровые и озимые, рожь озимая</w:t>
            </w:r>
          </w:p>
        </w:tc>
        <w:tc>
          <w:tcPr>
            <w:tcW w:w="1871" w:type="dxa"/>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Фузариозная снежная плесень, фузариозная и гельминтоспориозная корневая гниль</w:t>
            </w:r>
          </w:p>
        </w:tc>
        <w:tc>
          <w:tcPr>
            <w:tcW w:w="2495" w:type="dxa"/>
            <w:tcBorders>
              <w:top w:val="doub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семян за 1-2 дня до посева. Расход рабочей жидкости – 10 л/т</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0,001</w:t>
            </w:r>
          </w:p>
        </w:tc>
        <w:tc>
          <w:tcPr>
            <w:tcW w:w="1418"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Ржавчина бурая, септоиоз, мучнистая роса</w:t>
            </w:r>
          </w:p>
        </w:tc>
        <w:tc>
          <w:tcPr>
            <w:tcW w:w="2495"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(в фазу трубкования) при появлении признаков заболевания. Расход рабочей жидкости – 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0,002</w:t>
            </w:r>
          </w:p>
        </w:tc>
        <w:tc>
          <w:tcPr>
            <w:tcW w:w="1418"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первое – при появлении первых признаков заболевания. Повторное опрыскивание через 20 дней (при необходимости). Расход рабочей жидкости – 300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 г/кг</w:t>
            </w:r>
          </w:p>
        </w:tc>
        <w:tc>
          <w:tcPr>
            <w:tcW w:w="1418" w:type="dxa"/>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val="restart"/>
            <w:tcBorders>
              <w:top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tcBorders>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пероноспориоз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0,4</w:t>
            </w:r>
          </w:p>
        </w:tc>
        <w:tc>
          <w:tcPr>
            <w:tcW w:w="1418" w:type="dxa"/>
            <w:vMerge w:val="restart"/>
            <w:tcBorders>
              <w:top w:val="single" w:sz="4" w:space="0" w:color="auto"/>
              <w:left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Фузариозные, ризоктониозные и питиозные корневые гнили</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Замачивание семян за 1 сутки до посева. Расход рабочей жидкости – 1-1,5 л/кг</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0,01</w:t>
            </w:r>
          </w:p>
        </w:tc>
        <w:tc>
          <w:tcPr>
            <w:tcW w:w="1418" w:type="dxa"/>
            <w:vMerge/>
            <w:tcBorders>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пятнистость, мучнистая роса, фитофтороз</w:t>
            </w:r>
          </w:p>
        </w:tc>
        <w:tc>
          <w:tcPr>
            <w:tcW w:w="2495" w:type="dxa"/>
            <w:tcBorders>
              <w:top w:val="single" w:sz="4" w:space="0" w:color="auto"/>
              <w:left w:val="single" w:sz="4" w:space="0" w:color="auto"/>
              <w:bottom w:val="single" w:sz="4" w:space="0" w:color="auto"/>
              <w:right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с интервалом 20 дней. Расход рабочей жидкости – 1000-3000 л/га</w:t>
            </w:r>
          </w:p>
        </w:tc>
        <w:tc>
          <w:tcPr>
            <w:tcW w:w="680" w:type="dxa"/>
            <w:tcBorders>
              <w:top w:val="single" w:sz="4" w:space="0" w:color="auto"/>
              <w:left w:val="single" w:sz="4" w:space="0" w:color="auto"/>
              <w:bottom w:val="single" w:sz="4" w:space="0" w:color="auto"/>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Borders>
              <w:bottom w:val="sing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 aureofaciens, штамм ВКМ В-2391Д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sz w:val="16"/>
                <w:szCs w:val="16"/>
                <w:lang w:eastAsia="ru-RU"/>
              </w:rPr>
              <w:t>Псевдобактерин-3</w:t>
            </w:r>
            <w:r w:rsidRPr="00C30D76">
              <w:rPr>
                <w:rFonts w:ascii="Times New Roman" w:eastAsia="Times New Roman" w:hAnsi="Times New Roman" w:cs="Times New Roman"/>
                <w:b/>
                <w:bCs/>
                <w:sz w:val="16"/>
                <w:szCs w:val="16"/>
                <w:lang w:eastAsia="ru-RU"/>
              </w:rPr>
              <w:t>,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(титр </w:t>
            </w:r>
            <w:r w:rsidRPr="00C30D76">
              <w:rPr>
                <w:rFonts w:ascii="Times New Roman" w:eastAsia="Times New Roman" w:hAnsi="Times New Roman" w:cs="Times New Roman"/>
                <w:b/>
                <w:bCs/>
                <w:sz w:val="16"/>
                <w:szCs w:val="16"/>
                <w:lang w:eastAsia="ru-RU"/>
              </w:rPr>
              <w:br/>
              <w:t xml:space="preserve">2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«ОРГАНИК ПАРК»</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222-02-1426-1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28.03.2027</w:t>
            </w: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1-2 суток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vMerge/>
            <w:tcBorders>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семян  за 1-2 суток до посева.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w:t>
            </w: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Мучнистая роса, бурая ржавчина (при слабом развитии болезней)</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Calibri" w:hAnsi="Times New Roman" w:cs="Times New Roman"/>
                <w:sz w:val="16"/>
                <w:szCs w:val="16"/>
              </w:rPr>
              <w:t>Опрыскивание в период вегетации в фазы конец кущения – начало выхода в трубку. Расход рабочей жидкости – 200-300 л/га</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r w:rsidR="005E6856" w:rsidRPr="00C30D76" w:rsidTr="002C2566">
        <w:tc>
          <w:tcPr>
            <w:tcW w:w="1701" w:type="dxa"/>
            <w:tcBorders>
              <w:top w:val="nil"/>
              <w:bottom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Ризоктониоз (при слабом развитии болезни)</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Calibri" w:hAnsi="Times New Roman" w:cs="Times New Roman"/>
                <w:sz w:val="16"/>
                <w:szCs w:val="16"/>
              </w:rPr>
            </w:pPr>
            <w:r w:rsidRPr="00C30D76">
              <w:rPr>
                <w:rFonts w:ascii="Times New Roman" w:eastAsia="Times New Roman" w:hAnsi="Times New Roman" w:cs="Times New Roman"/>
                <w:sz w:val="16"/>
                <w:szCs w:val="16"/>
                <w:lang w:eastAsia="ru-RU"/>
              </w:rPr>
              <w:t>Обработка  клубней  за 1-2 суток до посева.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tcBorders>
              <w:top w:val="nil"/>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Фитофтороз (при слабом развитии болезни)</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первое – профилактическое в фазу смыкания рядков, второе – с интервалом 10-15 дней. Расход рабочей жидкости – 400-600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 xml:space="preserve">-7096+ </w:t>
      </w:r>
      <w:r w:rsidRPr="00C30D76">
        <w:rPr>
          <w:rFonts w:ascii="Times New Roman" w:eastAsia="Times New Roman" w:hAnsi="Times New Roman" w:cs="Times New Roman"/>
          <w:b/>
          <w:bCs/>
          <w:i/>
          <w:iCs/>
          <w:sz w:val="16"/>
          <w:szCs w:val="16"/>
          <w:lang w:val="en-US" w:eastAsia="ru-RU"/>
        </w:rPr>
        <w:t>Pseudomonasaureofaciens</w:t>
      </w:r>
      <w:r w:rsidRPr="00C30D76">
        <w:rPr>
          <w:rFonts w:ascii="Times New Roman" w:eastAsia="Times New Roman" w:hAnsi="Times New Roman" w:cs="Times New Roman"/>
          <w:b/>
          <w:bCs/>
          <w:i/>
          <w:iCs/>
          <w:sz w:val="16"/>
          <w:szCs w:val="16"/>
          <w:lang w:eastAsia="ru-RU"/>
        </w:rPr>
        <w:t xml:space="preserve">, штамм </w:t>
      </w:r>
      <w:r w:rsidRPr="00C30D76">
        <w:rPr>
          <w:rFonts w:ascii="Times New Roman" w:eastAsia="Times New Roman" w:hAnsi="Times New Roman" w:cs="Times New Roman"/>
          <w:b/>
          <w:bCs/>
          <w:i/>
          <w:iCs/>
          <w:sz w:val="16"/>
          <w:szCs w:val="16"/>
          <w:lang w:val="en-US" w:eastAsia="ru-RU"/>
        </w:rPr>
        <w:t>IMBB</w:t>
      </w:r>
      <w:r w:rsidRPr="00C30D76">
        <w:rPr>
          <w:rFonts w:ascii="Times New Roman" w:eastAsia="Times New Roman" w:hAnsi="Times New Roman" w:cs="Times New Roman"/>
          <w:b/>
          <w:bCs/>
          <w:i/>
          <w:iCs/>
          <w:sz w:val="16"/>
          <w:szCs w:val="16"/>
          <w:lang w:eastAsia="ru-RU"/>
        </w:rPr>
        <w:t>-7097</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1140"/>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Гуапсин плюс,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(титр 10</w:t>
            </w:r>
            <w:r w:rsidRPr="00C30D76">
              <w:rPr>
                <w:rFonts w:ascii="Times New Roman" w:eastAsia="Times New Roman" w:hAnsi="Times New Roman" w:cs="Times New Roman"/>
                <w:b/>
                <w:bCs/>
                <w:sz w:val="16"/>
                <w:szCs w:val="16"/>
                <w:vertAlign w:val="superscript"/>
                <w:lang w:eastAsia="ru-RU"/>
              </w:rPr>
              <w:t xml:space="preserve">11 </w:t>
            </w:r>
            <w:r w:rsidRPr="00C30D76">
              <w:rPr>
                <w:rFonts w:ascii="Times New Roman" w:eastAsia="Times New Roman" w:hAnsi="Times New Roman" w:cs="Times New Roman"/>
                <w:b/>
                <w:bCs/>
                <w:sz w:val="16"/>
                <w:szCs w:val="16"/>
                <w:lang w:eastAsia="ru-RU"/>
              </w:rPr>
              <w:t xml:space="preserve">КОЕ/мл </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 xml:space="preserve"> штамм </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-7096+10</w:t>
            </w:r>
            <w:r w:rsidRPr="00C30D76">
              <w:rPr>
                <w:rFonts w:ascii="Times New Roman" w:eastAsia="Times New Roman" w:hAnsi="Times New Roman" w:cs="Times New Roman"/>
                <w:b/>
                <w:bCs/>
                <w:sz w:val="16"/>
                <w:szCs w:val="16"/>
                <w:vertAlign w:val="superscript"/>
                <w:lang w:eastAsia="ru-RU"/>
              </w:rPr>
              <w:t>11</w:t>
            </w:r>
            <w:r w:rsidRPr="00C30D76">
              <w:rPr>
                <w:rFonts w:ascii="Times New Roman" w:eastAsia="Times New Roman" w:hAnsi="Times New Roman" w:cs="Times New Roman"/>
                <w:b/>
                <w:bCs/>
                <w:sz w:val="16"/>
                <w:szCs w:val="16"/>
                <w:lang w:val="en-US" w:eastAsia="ru-RU"/>
              </w:rPr>
              <w:t>KOE</w:t>
            </w:r>
            <w:r w:rsidRPr="00C30D76">
              <w:rPr>
                <w:rFonts w:ascii="Times New Roman" w:eastAsia="Times New Roman" w:hAnsi="Times New Roman" w:cs="Times New Roman"/>
                <w:b/>
                <w:bCs/>
                <w:sz w:val="16"/>
                <w:szCs w:val="16"/>
                <w:lang w:eastAsia="ru-RU"/>
              </w:rPr>
              <w:t xml:space="preserve">/мл </w:t>
            </w:r>
            <w:r w:rsidRPr="00C30D76">
              <w:rPr>
                <w:rFonts w:ascii="Times New Roman" w:eastAsia="Times New Roman" w:hAnsi="Times New Roman" w:cs="Times New Roman"/>
                <w:b/>
                <w:bCs/>
                <w:sz w:val="16"/>
                <w:szCs w:val="16"/>
                <w:lang w:val="en-US" w:eastAsia="ru-RU"/>
              </w:rPr>
              <w:t>Pseudomonasaureofaciens</w:t>
            </w:r>
            <w:r w:rsidRPr="00C30D76">
              <w:rPr>
                <w:rFonts w:ascii="Times New Roman" w:eastAsia="Times New Roman" w:hAnsi="Times New Roman" w:cs="Times New Roman"/>
                <w:b/>
                <w:bCs/>
                <w:sz w:val="16"/>
                <w:szCs w:val="16"/>
                <w:lang w:eastAsia="ru-RU"/>
              </w:rPr>
              <w:t xml:space="preserve"> штамм </w:t>
            </w:r>
            <w:r w:rsidRPr="00C30D76">
              <w:rPr>
                <w:rFonts w:ascii="Times New Roman" w:eastAsia="Times New Roman" w:hAnsi="Times New Roman" w:cs="Times New Roman"/>
                <w:b/>
                <w:bCs/>
                <w:sz w:val="16"/>
                <w:szCs w:val="16"/>
                <w:lang w:val="en-US" w:eastAsia="ru-RU"/>
              </w:rPr>
              <w:t>IMBB</w:t>
            </w:r>
            <w:r w:rsidRPr="00C30D76">
              <w:rPr>
                <w:rFonts w:ascii="Times New Roman" w:eastAsia="Times New Roman" w:hAnsi="Times New Roman" w:cs="Times New Roman"/>
                <w:b/>
                <w:bCs/>
                <w:sz w:val="16"/>
                <w:szCs w:val="16"/>
                <w:lang w:eastAsia="ru-RU"/>
              </w:rPr>
              <w:t>-7097)</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039-02-2041-1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01.11.2028</w:t>
            </w:r>
          </w:p>
        </w:tc>
        <w:tc>
          <w:tcPr>
            <w:tcW w:w="1134" w:type="dxa"/>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3,0-4,0</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1418" w:type="dxa"/>
            <w:vMerge w:val="restart"/>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1871" w:type="dxa"/>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Фузариозная и гельминтоспориозная корневые гнили, плесневение семян</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2495" w:type="dxa"/>
            <w:vAlign w:val="bottom"/>
          </w:tcPr>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Предпосевня обработка семян за 1-2 дня до посева или непосредственно перед посевом. Расход рабочей жидкости – 10-20 л/га</w:t>
            </w:r>
          </w:p>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p>
        </w:tc>
        <w:tc>
          <w:tcPr>
            <w:tcW w:w="680" w:type="dxa"/>
            <w:vAlign w:val="bottom"/>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680" w:type="dxa"/>
            <w:tcBorders>
              <w:bottom w:val="single" w:sz="6"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201"/>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Align w:val="bottom"/>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4,0-5,0</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vMerge/>
            <w:vAlign w:val="bottom"/>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p>
        </w:tc>
        <w:tc>
          <w:tcPr>
            <w:tcW w:w="1871" w:type="dxa"/>
            <w:vAlign w:val="bottom"/>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Мучнистая</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роса</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vAlign w:val="bottom"/>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в фазах начало кущения, флаговый лист. Интервал между обработками 20 дней. Расход рабочей жидкости 250-300 л/га</w:t>
            </w:r>
          </w:p>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Align w:val="bottom"/>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-(2)</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tcBorders>
              <w:top w:val="single" w:sz="6"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Pseudomonas asplenii, штамм 11 RW (ВКПМ В-13395)</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1140"/>
        </w:trPr>
        <w:tc>
          <w:tcPr>
            <w:tcW w:w="1701" w:type="dxa"/>
            <w:vMerge w:val="restart"/>
            <w:tcBorders>
              <w:top w:val="sing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Биокомпозит-Про, Ж (титр не менее 109 КОЕ/мл Pseudomonas asplenii, штамм 11 RW (ВКПМ В-13395)</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АО «Щелково Агрохим»</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018-02-3837-1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24.10.2032</w:t>
            </w:r>
          </w:p>
        </w:tc>
        <w:tc>
          <w:tcPr>
            <w:tcW w:w="1134" w:type="dxa"/>
            <w:tcBorders>
              <w:top w:val="double" w:sz="4" w:space="0" w:color="auto"/>
              <w:left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1,0 – 3,0</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Яблоня</w:t>
            </w:r>
          </w:p>
        </w:tc>
        <w:tc>
          <w:tcPr>
            <w:tcW w:w="1871" w:type="dxa"/>
            <w:tcBorders>
              <w:top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Парша, монилиальная плодовая гниль, мучнистая роса</w:t>
            </w:r>
          </w:p>
        </w:tc>
        <w:tc>
          <w:tcPr>
            <w:tcW w:w="2495" w:type="dxa"/>
            <w:tcBorders>
              <w:top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растений в период вегетации и перед сбором урожая. Расход рабочей жидкости – 800-1000 л/га</w:t>
            </w:r>
          </w:p>
        </w:tc>
        <w:tc>
          <w:tcPr>
            <w:tcW w:w="680" w:type="dxa"/>
            <w:tcBorders>
              <w:top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 (4)</w:t>
            </w:r>
          </w:p>
        </w:tc>
        <w:tc>
          <w:tcPr>
            <w:tcW w:w="680"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751"/>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1,0 – 3,0</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Милдью, оидиум, серая гниль</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2495" w:type="dxa"/>
            <w:tcBorders>
              <w:bottom w:val="sing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растений в период вегетации и перед сбором урожая. Расход рабочей жидкости -800-1000 л/га</w:t>
            </w:r>
          </w:p>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tcBorders>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0,1</w:t>
            </w:r>
          </w:p>
        </w:tc>
        <w:tc>
          <w:tcPr>
            <w:tcW w:w="1418" w:type="dxa"/>
            <w:vMerge w:val="restart"/>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Фузариозная корневая гниль</w:t>
            </w:r>
          </w:p>
        </w:tc>
        <w:tc>
          <w:tcPr>
            <w:tcW w:w="2495"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Замачивание семян за 1 сутки до посева. Расход рабочей жидкости -1,0-1,5 л/кг</w:t>
            </w:r>
          </w:p>
        </w:tc>
        <w:tc>
          <w:tcPr>
            <w:tcW w:w="680"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 (1)</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5,0 – 10,0</w:t>
            </w:r>
          </w:p>
        </w:tc>
        <w:tc>
          <w:tcPr>
            <w:tcW w:w="1418" w:type="dxa"/>
            <w:vMerge/>
            <w:tcBorders>
              <w:top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p>
        </w:tc>
        <w:tc>
          <w:tcPr>
            <w:tcW w:w="187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Бурая пятнистость, мучнистая роса, фитофтороз</w:t>
            </w:r>
          </w:p>
        </w:tc>
        <w:tc>
          <w:tcPr>
            <w:tcW w:w="2495"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с интервалом 20 дней. Расход рабочей жидкости – 500-1000 л/га</w:t>
            </w:r>
          </w:p>
        </w:tc>
        <w:tc>
          <w:tcPr>
            <w:tcW w:w="680"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30 мл/10 л воды (Л)</w:t>
            </w:r>
          </w:p>
        </w:tc>
        <w:tc>
          <w:tcPr>
            <w:tcW w:w="1418" w:type="dxa"/>
            <w:tcBorders>
              <w:top w:val="doub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Яблоня</w:t>
            </w:r>
          </w:p>
        </w:tc>
        <w:tc>
          <w:tcPr>
            <w:tcW w:w="1871" w:type="dxa"/>
            <w:tcBorders>
              <w:top w:val="doub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Парша, монилиальная плодовая гниль, мучнистая роса</w:t>
            </w:r>
          </w:p>
        </w:tc>
        <w:tc>
          <w:tcPr>
            <w:tcW w:w="2495" w:type="dxa"/>
            <w:tcBorders>
              <w:top w:val="doub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растений в период вегетации и перед сбором урожая. Расход рабочей жидкости – 10 л/100 м2</w:t>
            </w:r>
          </w:p>
        </w:tc>
        <w:tc>
          <w:tcPr>
            <w:tcW w:w="680" w:type="dxa"/>
            <w:tcBorders>
              <w:top w:val="doub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30 мл/10 л воды (Л)</w:t>
            </w:r>
          </w:p>
        </w:tc>
        <w:tc>
          <w:tcPr>
            <w:tcW w:w="1418" w:type="dxa"/>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Милдью, оидиум, серая гниль</w:t>
            </w:r>
          </w:p>
        </w:tc>
        <w:tc>
          <w:tcPr>
            <w:tcW w:w="2495"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растений в период вегетации и перед сбором урожая. Расход рабочей жидкости –10 л/100 м2</w:t>
            </w:r>
          </w:p>
        </w:tc>
        <w:tc>
          <w:tcPr>
            <w:tcW w:w="680" w:type="dxa"/>
            <w:tcBorders>
              <w:top w:val="single" w:sz="4" w:space="0" w:color="auto"/>
              <w:bottom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5E6856" w:rsidRPr="00C30D76" w:rsidTr="002C2566">
        <w:trPr>
          <w:trHeight w:val="413"/>
        </w:trPr>
        <w:tc>
          <w:tcPr>
            <w:tcW w:w="1701" w:type="dxa"/>
            <w:vMerge/>
            <w:tcBorders>
              <w:bottom w:val="double" w:sz="4" w:space="0" w:color="auto"/>
              <w:right w:val="sing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100 мл/10 л воды (Л)</w:t>
            </w:r>
          </w:p>
        </w:tc>
        <w:tc>
          <w:tcPr>
            <w:tcW w:w="1418" w:type="dxa"/>
            <w:tcBorders>
              <w:top w:val="single" w:sz="4" w:space="0" w:color="auto"/>
              <w:bottom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Томат защищенного грунта</w:t>
            </w:r>
          </w:p>
        </w:tc>
        <w:tc>
          <w:tcPr>
            <w:tcW w:w="187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Бурая пятнистость, мучнистая роса, фитофтороз</w:t>
            </w:r>
          </w:p>
        </w:tc>
        <w:tc>
          <w:tcPr>
            <w:tcW w:w="2495"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Опрыскивание в период вегетации с интервалом 20 дней. Расход рабочей жидкости – 10 л/100 м2</w:t>
            </w:r>
          </w:p>
        </w:tc>
        <w:tc>
          <w:tcPr>
            <w:tcW w:w="680"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7 (4)</w:t>
            </w:r>
          </w:p>
        </w:tc>
        <w:tc>
          <w:tcPr>
            <w:tcW w:w="680"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 xml:space="preserve">Pseudomonas </w:t>
      </w:r>
      <w:r w:rsidRPr="00C30D76">
        <w:rPr>
          <w:rFonts w:ascii="Times New Roman" w:eastAsia="Calibri" w:hAnsi="Times New Roman" w:cs="Times New Roman"/>
          <w:b/>
          <w:bCs/>
          <w:i/>
          <w:iCs/>
          <w:sz w:val="16"/>
          <w:szCs w:val="16"/>
          <w:lang w:val="en-US"/>
        </w:rPr>
        <w:t>fluorescens</w:t>
      </w:r>
      <w:r w:rsidRPr="00C30D76">
        <w:rPr>
          <w:rFonts w:ascii="Times New Roman" w:eastAsia="Times New Roman" w:hAnsi="Times New Roman" w:cs="Times New Roman"/>
          <w:b/>
          <w:bCs/>
          <w:i/>
          <w:iCs/>
          <w:sz w:val="16"/>
          <w:szCs w:val="16"/>
          <w:lang w:eastAsia="ru-RU"/>
        </w:rPr>
        <w:t>, штаммы 7Г, 7Г2К, 17-2</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rPr>
          <w:trHeight w:val="162"/>
        </w:trPr>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Бинорам, Ж</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bCs/>
                <w:sz w:val="16"/>
                <w:szCs w:val="16"/>
                <w:lang w:eastAsia="ru-RU"/>
              </w:rPr>
              <w:t xml:space="preserve">(2,5 </w:t>
            </w:r>
            <w:r w:rsidRPr="00C30D76">
              <w:rPr>
                <w:rFonts w:ascii="Times New Roman" w:eastAsia="Times New Roman" w:hAnsi="Times New Roman" w:cs="Times New Roman"/>
                <w:b/>
                <w:bCs/>
                <w:sz w:val="16"/>
                <w:szCs w:val="16"/>
                <w:lang w:eastAsia="ru-RU"/>
              </w:rPr>
              <w:sym w:font="Symbol" w:char="F0B4"/>
            </w:r>
            <w:r w:rsidRPr="00C30D76">
              <w:rPr>
                <w:rFonts w:ascii="Times New Roman" w:eastAsia="Times New Roman" w:hAnsi="Times New Roman" w:cs="Times New Roman"/>
                <w:b/>
                <w:bCs/>
                <w:sz w:val="16"/>
                <w:szCs w:val="16"/>
                <w:lang w:eastAsia="ru-RU"/>
              </w:rPr>
              <w:t xml:space="preserve">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кл/мл)</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«АГРОИМПЭКС»</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347-02-2186-1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04.04.2029</w:t>
            </w: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 л/т</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Пшеница яровая</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Гельминтоспориозная и фузариозная корневые гнили</w:t>
            </w:r>
          </w:p>
        </w:tc>
        <w:tc>
          <w:tcPr>
            <w:tcW w:w="2495"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Протравливание семян за 1-5 дней до посева. Расход рабочей жидкости – 10 л/т</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 л/т</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Ячмень яровой</w:t>
            </w:r>
          </w:p>
        </w:tc>
        <w:tc>
          <w:tcPr>
            <w:tcW w:w="187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0,075 л/т</w:t>
            </w:r>
          </w:p>
        </w:tc>
        <w:tc>
          <w:tcPr>
            <w:tcW w:w="1418"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Ризоктониоз </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10 л/т</w:t>
            </w: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5-10 л/га</w:t>
            </w:r>
          </w:p>
        </w:tc>
        <w:tc>
          <w:tcPr>
            <w:tcW w:w="1418"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Капуста белокочанная</w:t>
            </w:r>
          </w:p>
        </w:tc>
        <w:tc>
          <w:tcPr>
            <w:tcW w:w="1871"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Сосудистый и слизистый бактериозы</w:t>
            </w:r>
          </w:p>
        </w:tc>
        <w:tc>
          <w:tcPr>
            <w:tcW w:w="2495"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Полив растений под корень при посадке на постоянное место. Расход рабочей жидкости – 3000 – 4000 л/га</w:t>
            </w: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7(1)</w:t>
            </w: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3(3)</w:t>
            </w: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0,05-0,075 л/га</w:t>
            </w:r>
          </w:p>
        </w:tc>
        <w:tc>
          <w:tcPr>
            <w:tcW w:w="1418"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при появлении первых признаков болезни. Повторная обработка через 20 дней. Расход рабочей жидкости – 300 – 400 л/га</w:t>
            </w:r>
          </w:p>
        </w:tc>
        <w:tc>
          <w:tcPr>
            <w:tcW w:w="680" w:type="dxa"/>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-(1-2)</w:t>
            </w:r>
          </w:p>
        </w:tc>
        <w:tc>
          <w:tcPr>
            <w:tcW w:w="680" w:type="dxa"/>
            <w:vMerge/>
            <w:tcBorders>
              <w:bottom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trHeight w:val="159"/>
        </w:trPr>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tcPr>
          <w:p w:rsidR="005E6856" w:rsidRPr="00C30D76" w:rsidRDefault="00DE1F4A" w:rsidP="002C2566">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_x0000_s1027"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0" to="411.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cQQAIAAEIEAAAOAAAAZHJzL2Uyb0RvYy54bWysU82O0zAQviPxDpbvbZqSdrvRpivUtFwW&#10;qLTwAK7tNBaOHdnephVCAs5IfQRegQNIKy3wDOkbMXZ/YOGCEDk4Y8/48zffzFxcriuJVtxYoVWG&#10;424PI66oZkItM/zyxawzwsg6ohiRWvEMb7jFl+OHDy6aOuV9XWrJuEEAomza1BkunavTKLK05BWx&#10;XV1zBc5Cm4o42JplxAxpAL2SUb/XG0aNNqw2mnJr4TTfO/E44BcFp+55UVjukMwwcHNhNWFd+DUa&#10;X5B0aUhdCnqgQf6BRUWEgkdPUDlxBN0Y8QdUJajRVheuS3UV6aIQlIccIJu491s21yWpecgFxLH1&#10;SSb7/2Dps9XcIMGgdhgpUkGJ2o+7t7tt+7X9tNui3bv2e/ul/dzett/a2917sO92H8D2zvbucLxF&#10;sVeyqW0KgBM1N14LulbX9ZWmryz4ontOv7E1vLxonmoGj5Ibp4OA68JU/jJIg9ahTptTnfjaIQqH&#10;g/4wORsNMKJHX0TS48XaWPeE6wp5I8NSKC8hScnqyjpPhKTHEH+s9ExIGdpAKtRk+HzQH4QLVkvB&#10;vNOHWbNcTKRBK+IbKXw+YwC7F2b0jWIBrOSETQ+2I0LubYiXyuNBKkDnYO075fV573w6mo6STtIf&#10;TjtJL887j2eTpDOcxWeD/FE+meTxG08tTtJSMMaVZ3fs2jj5u644zM++3059e5Ihuo8eUgSyx38g&#10;HWrpy7cv+UKzzdx4NXxZoVFD8GGo/CT8ug9RP0d//AMAAP//AwBQSwMEFAAGAAgAAAAhADwAKJna&#10;AAAABAEAAA8AAABkcnMvZG93bnJldi54bWxMj0FPwkAQhe8m/ofNmHAhsKUmQmq3xCi9eREwXofu&#10;2DZ2Z0t3geqvdzjp5SUvb/LeN/l6dJ060xBazwYW8wQUceVty7WB/a6crUCFiGyx80wGvinAuri9&#10;yTGz/sJvdN7GWkkJhwwNNDH2mdahashhmPueWLJPPziMYoda2wEvUu46nSbJg3bYsiw02NNzQ9XX&#10;9uQMhPKdjuXPtJomH/e1p/T48rpBYyZ349MjqEhj/DuGK76gQyFMB39iG1RnYLaUV6IBUUlXaboA&#10;dbhaXeT6P3zxCwAA//8DAFBLAQItABQABgAIAAAAIQC2gziS/gAAAOEBAAATAAAAAAAAAAAAAAAA&#10;AAAAAABbQ29udGVudF9UeXBlc10ueG1sUEsBAi0AFAAGAAgAAAAhADj9If/WAAAAlAEAAAsAAAAA&#10;AAAAAAAAAAAALwEAAF9yZWxzLy5yZWxzUEsBAi0AFAAGAAgAAAAhAFKjRxBAAgAAQgQAAA4AAAAA&#10;AAAAAAAAAAAALgIAAGRycy9lMm9Eb2MueG1sUEsBAi0AFAAGAAgAAAAhADwAKJnaAAAABAEAAA8A&#10;AAAAAAAAAAAAAAAAmgQAAGRycy9kb3ducmV2LnhtbFBLBQYAAAAABAAEAPMAAAChBQAAAAA=&#10;">
                  <o:lock v:ext="edit" shapetype="f"/>
                </v:line>
              </w:pict>
            </w:r>
            <w:r w:rsidR="005E6856" w:rsidRPr="00C30D76">
              <w:rPr>
                <w:rFonts w:ascii="Times New Roman" w:eastAsia="Times New Roman" w:hAnsi="Times New Roman" w:cs="Times New Roman"/>
                <w:sz w:val="16"/>
                <w:szCs w:val="16"/>
                <w:lang w:eastAsia="ru-RU"/>
              </w:rPr>
              <w:t>7,5 мл/л воды (Л)</w:t>
            </w:r>
          </w:p>
        </w:tc>
        <w:tc>
          <w:tcPr>
            <w:tcW w:w="1418"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Картофель </w:t>
            </w:r>
          </w:p>
        </w:tc>
        <w:tc>
          <w:tcPr>
            <w:tcW w:w="1871"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Ризоктониоз </w:t>
            </w:r>
          </w:p>
        </w:tc>
        <w:tc>
          <w:tcPr>
            <w:tcW w:w="2495"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Обработка клубней за 1-5 дней до высадки. Расход рабочей жидкости – 1 л/100 кг</w:t>
            </w:r>
          </w:p>
        </w:tc>
        <w:tc>
          <w:tcPr>
            <w:tcW w:w="680"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c>
          <w:tcPr>
            <w:tcW w:w="680" w:type="dxa"/>
            <w:tcBorders>
              <w:top w:val="nil"/>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bl>
    <w:p w:rsidR="005E6856" w:rsidRPr="00C30D76" w:rsidRDefault="005E6856" w:rsidP="005E6856">
      <w:pPr>
        <w:widowControl w:val="0"/>
        <w:suppressLineNumbers/>
        <w:spacing w:after="0" w:line="240" w:lineRule="auto"/>
        <w:rPr>
          <w:rFonts w:ascii="Times New Roman" w:eastAsia="Calibri" w:hAnsi="Times New Roman" w:cs="Times New Roman"/>
          <w:b/>
          <w:bCs/>
          <w:i/>
          <w:iCs/>
          <w:sz w:val="16"/>
          <w:szCs w:val="16"/>
          <w:lang w:val="en-US"/>
        </w:rPr>
      </w:pPr>
    </w:p>
    <w:p w:rsidR="005E6856" w:rsidRPr="00C30D76" w:rsidRDefault="005E6856" w:rsidP="005E6856">
      <w:pPr>
        <w:widowControl w:val="0"/>
        <w:suppressLineNumbers/>
        <w:spacing w:after="0" w:line="240" w:lineRule="auto"/>
        <w:rPr>
          <w:rFonts w:ascii="Times New Roman" w:eastAsia="Calibri" w:hAnsi="Times New Roman" w:cs="Times New Roman"/>
          <w:b/>
          <w:bCs/>
          <w:i/>
          <w:iCs/>
          <w:sz w:val="16"/>
          <w:szCs w:val="16"/>
          <w:lang w:val="en-US"/>
        </w:rPr>
      </w:pPr>
      <w:r w:rsidRPr="00C30D76">
        <w:rPr>
          <w:rFonts w:ascii="Times New Roman" w:eastAsia="Calibri" w:hAnsi="Times New Roman" w:cs="Times New Roman"/>
          <w:b/>
          <w:bCs/>
          <w:i/>
          <w:iCs/>
          <w:sz w:val="16"/>
          <w:szCs w:val="16"/>
          <w:lang w:val="en-US"/>
        </w:rPr>
        <w:t>Pseudomonasfluorescens</w:t>
      </w:r>
      <w:r w:rsidRPr="00C30D76">
        <w:rPr>
          <w:rFonts w:ascii="Times New Roman" w:eastAsia="Calibri" w:hAnsi="Times New Roman" w:cs="Times New Roman"/>
          <w:b/>
          <w:bCs/>
          <w:i/>
          <w:iCs/>
          <w:sz w:val="16"/>
          <w:szCs w:val="16"/>
        </w:rPr>
        <w:t>, штамм АР-33</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9"/>
        <w:gridCol w:w="1133"/>
        <w:gridCol w:w="1417"/>
        <w:gridCol w:w="1869"/>
        <w:gridCol w:w="2493"/>
        <w:gridCol w:w="680"/>
        <w:gridCol w:w="680"/>
      </w:tblGrid>
      <w:tr w:rsidR="005E6856" w:rsidRPr="00C30D76" w:rsidTr="002C2566">
        <w:trPr>
          <w:cantSplit/>
          <w:trHeight w:val="341"/>
        </w:trPr>
        <w:tc>
          <w:tcPr>
            <w:tcW w:w="1699" w:type="dxa"/>
            <w:vMerge w:val="restart"/>
          </w:tcPr>
          <w:p w:rsidR="005E6856" w:rsidRPr="00C30D76" w:rsidRDefault="005E6856" w:rsidP="002C2566">
            <w:pPr>
              <w:widowControl w:val="0"/>
              <w:spacing w:after="0" w:line="240" w:lineRule="auto"/>
              <w:jc w:val="center"/>
              <w:rPr>
                <w:rFonts w:ascii="Times New Roman" w:eastAsia="Calibri" w:hAnsi="Times New Roman" w:cs="Times New Roman"/>
                <w:b/>
                <w:bCs/>
                <w:sz w:val="16"/>
                <w:szCs w:val="16"/>
              </w:rPr>
            </w:pPr>
            <w:r w:rsidRPr="00C30D76">
              <w:rPr>
                <w:rFonts w:ascii="Times New Roman" w:eastAsia="Calibri" w:hAnsi="Times New Roman" w:cs="Times New Roman"/>
                <w:b/>
                <w:sz w:val="16"/>
                <w:szCs w:val="16"/>
              </w:rPr>
              <w:t>Ризоплан</w:t>
            </w:r>
            <w:r w:rsidRPr="00C30D76">
              <w:rPr>
                <w:rFonts w:ascii="Times New Roman" w:eastAsia="Calibri" w:hAnsi="Times New Roman" w:cs="Times New Roman"/>
                <w:b/>
                <w:bCs/>
                <w:sz w:val="16"/>
                <w:szCs w:val="16"/>
              </w:rPr>
              <w:t>, Ж</w:t>
            </w:r>
          </w:p>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r w:rsidRPr="00C30D76">
              <w:rPr>
                <w:rFonts w:ascii="Times New Roman" w:eastAsia="Calibri" w:hAnsi="Times New Roman" w:cs="Times New Roman"/>
                <w:b/>
                <w:bCs/>
                <w:sz w:val="16"/>
                <w:szCs w:val="16"/>
              </w:rPr>
              <w:t>(1 млрд КОЕ/мл)</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ООО </w:t>
            </w:r>
            <w:r w:rsidRPr="00C30D76">
              <w:rPr>
                <w:rFonts w:ascii="Times New Roman" w:eastAsia="Times New Roman" w:hAnsi="Times New Roman" w:cs="Times New Roman"/>
                <w:sz w:val="16"/>
                <w:szCs w:val="16"/>
                <w:lang w:eastAsia="ru-RU"/>
              </w:rPr>
              <w:t>«</w:t>
            </w:r>
            <w:r w:rsidRPr="00C30D76">
              <w:rPr>
                <w:rFonts w:ascii="Times New Roman" w:eastAsia="Calibri" w:hAnsi="Times New Roman" w:cs="Times New Roman"/>
                <w:sz w:val="16"/>
                <w:szCs w:val="16"/>
              </w:rPr>
              <w:t>БИОПЕСТИЦИДЫ</w:t>
            </w:r>
            <w:r w:rsidRPr="00C30D76">
              <w:rPr>
                <w:rFonts w:ascii="Times New Roman" w:eastAsia="Times New Roman" w:hAnsi="Times New Roman" w:cs="Times New Roman"/>
                <w:sz w:val="16"/>
                <w:szCs w:val="16"/>
                <w:lang w:eastAsia="ru-RU"/>
              </w:rPr>
              <w:t>»</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3В/3</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249-02-297-1/61</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30.03.2024</w:t>
            </w: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p>
          <w:p w:rsidR="005E6856" w:rsidRPr="00C30D76" w:rsidRDefault="005E6856" w:rsidP="002C2566">
            <w:pPr>
              <w:widowControl w:val="0"/>
              <w:spacing w:after="0" w:line="240" w:lineRule="auto"/>
              <w:jc w:val="center"/>
              <w:rPr>
                <w:rFonts w:ascii="Times New Roman" w:eastAsia="Calibri" w:hAnsi="Times New Roman" w:cs="Times New Roman"/>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0,5 -1,0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Бурая ржавчина, септориоз, мучнистая роса</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val="restart"/>
          </w:tcPr>
          <w:p w:rsidR="005E6856" w:rsidRPr="00C30D76" w:rsidRDefault="005E6856" w:rsidP="002C2566">
            <w:pPr>
              <w:widowControl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61"/>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val="restart"/>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яровая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ржавчина бурая, септориоз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vMerge w:val="restart"/>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7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vMerge/>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плесневение семян</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Borders>
              <w:bottom w:val="nil"/>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0,5-1,0 </w:t>
            </w:r>
          </w:p>
        </w:tc>
        <w:tc>
          <w:tcPr>
            <w:tcW w:w="1417" w:type="dxa"/>
            <w:tcBorders>
              <w:bottom w:val="nil"/>
            </w:tcBorders>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яровой</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Мучнистая роса, темно-бурая пятнистость, сетчатая пятнистость, ринхоспориоз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200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Borders>
              <w:top w:val="nil"/>
            </w:tcBorders>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417" w:type="dxa"/>
            <w:tcBorders>
              <w:top w:val="nil"/>
            </w:tcBorders>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Гельминтоспориозная корневая гниль, фузариозная корневая гниль, сетчатая и темно-бурая пятнистости, плесневение семян</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Протравливание семян в день посева или за 1-2 дня до посева. Расход рабочей жидкости – 10 л/т</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Свекла сахарная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Церкоспороз, мучнистая роса, пероноспороз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1,0</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Картофель</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Фитофтороз, ризоктониоз,макроспориоз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Обработка клубней до или во время посадки. Расход рабочей жидкости – 10 л/т</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2,0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Капуста</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Черная ножка, сосудистый бактериоз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300-400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-(2-3)</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5,0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Яблоня</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Парша, монилиоз</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Виноград</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Милдью, оидиум, серая гниль</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-(4)</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r w:rsidR="005E6856" w:rsidRPr="00C30D76" w:rsidTr="002C2566">
        <w:trPr>
          <w:cantSplit/>
          <w:trHeight w:val="269"/>
        </w:trPr>
        <w:tc>
          <w:tcPr>
            <w:tcW w:w="1699" w:type="dxa"/>
            <w:vMerge/>
          </w:tcPr>
          <w:p w:rsidR="005E6856" w:rsidRPr="00C30D76" w:rsidRDefault="005E6856" w:rsidP="002C2566">
            <w:pPr>
              <w:widowControl w:val="0"/>
              <w:spacing w:after="0" w:line="240" w:lineRule="auto"/>
              <w:jc w:val="center"/>
              <w:rPr>
                <w:rFonts w:ascii="Times New Roman" w:eastAsia="Calibri" w:hAnsi="Times New Roman" w:cs="Times New Roman"/>
                <w:b/>
                <w:sz w:val="16"/>
                <w:szCs w:val="16"/>
              </w:rPr>
            </w:pPr>
          </w:p>
        </w:tc>
        <w:tc>
          <w:tcPr>
            <w:tcW w:w="113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4,0 </w:t>
            </w:r>
          </w:p>
        </w:tc>
        <w:tc>
          <w:tcPr>
            <w:tcW w:w="1417" w:type="dxa"/>
            <w:shd w:val="clear" w:color="auto" w:fill="FFFFFF"/>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Земляника</w:t>
            </w:r>
          </w:p>
        </w:tc>
        <w:tc>
          <w:tcPr>
            <w:tcW w:w="1869"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Серая гниль</w:t>
            </w:r>
          </w:p>
        </w:tc>
        <w:tc>
          <w:tcPr>
            <w:tcW w:w="249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Опрыскивание в период вегетации. Расход рабочей жидкости – 300 л/га</w:t>
            </w:r>
          </w:p>
        </w:tc>
        <w:tc>
          <w:tcPr>
            <w:tcW w:w="68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0" w:type="dxa"/>
            <w:vMerge/>
          </w:tcPr>
          <w:p w:rsidR="005E6856" w:rsidRPr="00C30D76" w:rsidRDefault="005E6856" w:rsidP="002C2566">
            <w:pPr>
              <w:widowControl w:val="0"/>
              <w:spacing w:after="0" w:line="240" w:lineRule="auto"/>
              <w:rPr>
                <w:rFonts w:ascii="Times New Roman" w:eastAsia="Calibri" w:hAnsi="Times New Roman" w:cs="Times New Roman"/>
                <w:sz w:val="16"/>
                <w:szCs w:val="16"/>
              </w:rPr>
            </w:pPr>
          </w:p>
        </w:tc>
      </w:tr>
    </w:tbl>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 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ianum, штамм 18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5E6856" w:rsidRPr="00C30D76" w:rsidTr="002C2566">
        <w:trPr>
          <w:cantSplit/>
        </w:trPr>
        <w:tc>
          <w:tcPr>
            <w:tcW w:w="1702"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СП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(титр не менее 10</w:t>
            </w:r>
            <w:r w:rsidRPr="00C30D76">
              <w:rPr>
                <w:rFonts w:ascii="Times New Roman" w:eastAsia="Times New Roman" w:hAnsi="Times New Roman" w:cs="Times New Roman"/>
                <w:b/>
                <w:bCs/>
                <w:sz w:val="16"/>
                <w:szCs w:val="16"/>
                <w:vertAlign w:val="superscript"/>
                <w:lang w:eastAsia="ru-RU"/>
              </w:rPr>
              <w:t>10</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bCs/>
                <w:sz w:val="16"/>
                <w:szCs w:val="16"/>
                <w:lang w:eastAsia="ru-RU"/>
              </w:rPr>
              <w:t xml:space="preserve">ООО </w:t>
            </w:r>
            <w:r w:rsidRPr="00C30D76">
              <w:rPr>
                <w:rFonts w:ascii="Times New Roman" w:eastAsia="Times New Roman" w:hAnsi="Times New Roman" w:cs="Times New Roman"/>
                <w:sz w:val="16"/>
                <w:szCs w:val="16"/>
                <w:lang w:eastAsia="ru-RU"/>
              </w:rPr>
              <w:t xml:space="preserve">Управляющая компания </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139-02-3161-1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Cs/>
                <w:sz w:val="16"/>
                <w:szCs w:val="16"/>
                <w:lang w:eastAsia="ru-RU"/>
              </w:rPr>
              <w:t>26.05.2031</w:t>
            </w: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60</w:t>
            </w:r>
          </w:p>
        </w:tc>
        <w:tc>
          <w:tcPr>
            <w:tcW w:w="1420"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и томат защищенного грунта</w:t>
            </w:r>
          </w:p>
        </w:tc>
        <w:tc>
          <w:tcPr>
            <w:tcW w:w="1873"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гниль</w:t>
            </w:r>
          </w:p>
        </w:tc>
        <w:tc>
          <w:tcPr>
            <w:tcW w:w="2495" w:type="dxa"/>
            <w:tcBorders>
              <w:top w:val="single" w:sz="4" w:space="0" w:color="auto"/>
              <w:bottom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субстрат перед высадкой рассады и 2-кратный полив под корень. Расход рабочей жидкости – 1000-2000 л/га</w:t>
            </w:r>
          </w:p>
        </w:tc>
        <w:tc>
          <w:tcPr>
            <w:tcW w:w="681" w:type="dxa"/>
            <w:tcBorders>
              <w:top w:val="single" w:sz="4" w:space="0" w:color="auto"/>
              <w:bottom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-(3)</w:t>
            </w:r>
          </w:p>
        </w:tc>
        <w:tc>
          <w:tcPr>
            <w:tcW w:w="681" w:type="dxa"/>
            <w:tcBorders>
              <w:top w:val="sing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val="restart"/>
            <w:tcBorders>
              <w:top w:val="double" w:sz="4" w:space="0" w:color="auto"/>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C30D76">
              <w:rPr>
                <w:rFonts w:ascii="Times New Roman" w:eastAsia="Times New Roman" w:hAnsi="Times New Roman" w:cs="Times New Roman"/>
                <w:b/>
                <w:bCs/>
                <w:sz w:val="16"/>
                <w:szCs w:val="16"/>
                <w:lang w:eastAsia="ru-RU"/>
              </w:rPr>
              <w:t>Глиокладин, ТАБ (титр не менее 10</w:t>
            </w:r>
            <w:r w:rsidRPr="00C30D76">
              <w:rPr>
                <w:rFonts w:ascii="Times New Roman" w:eastAsia="Times New Roman" w:hAnsi="Times New Roman" w:cs="Times New Roman"/>
                <w:b/>
                <w:bCs/>
                <w:sz w:val="16"/>
                <w:szCs w:val="16"/>
                <w:vertAlign w:val="superscript"/>
                <w:lang w:eastAsia="ru-RU"/>
              </w:rPr>
              <w:t>9</w:t>
            </w:r>
            <w:r w:rsidRPr="00C30D76">
              <w:rPr>
                <w:rFonts w:ascii="Times New Roman" w:eastAsia="Times New Roman" w:hAnsi="Times New Roman" w:cs="Times New Roman"/>
                <w:b/>
                <w:bCs/>
                <w:sz w:val="16"/>
                <w:szCs w:val="16"/>
                <w:lang w:eastAsia="ru-RU"/>
              </w:rPr>
              <w:t xml:space="preserve"> КОЕ/г)</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ООО «Управляющая компания </w:t>
            </w:r>
            <w:r w:rsidRPr="00C30D76">
              <w:rPr>
                <w:rFonts w:ascii="Times New Roman" w:eastAsia="Times New Roman" w:hAnsi="Times New Roman" w:cs="Times New Roman"/>
                <w:sz w:val="16"/>
                <w:szCs w:val="16"/>
                <w:lang w:eastAsia="ru-RU"/>
              </w:rPr>
              <w:b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139-02-2260-1</w:t>
            </w:r>
          </w:p>
          <w:p w:rsidR="005E6856" w:rsidRPr="00C30D76" w:rsidRDefault="005E6856" w:rsidP="002C2566">
            <w:pPr>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02.05.2029</w:t>
            </w:r>
          </w:p>
        </w:tc>
        <w:tc>
          <w:tcPr>
            <w:tcW w:w="1134" w:type="dxa"/>
            <w:vMerge w:val="restart"/>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w:t>
            </w:r>
          </w:p>
        </w:tc>
        <w:tc>
          <w:tcPr>
            <w:tcW w:w="1420"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bottom w:val="sing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tc>
        <w:tc>
          <w:tcPr>
            <w:tcW w:w="681" w:type="dxa"/>
            <w:vMerge w:val="restart"/>
            <w:tcBorders>
              <w:top w:val="doub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top w:val="single" w:sz="4" w:space="0" w:color="auto"/>
              <w:bottom w:val="sing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Borders>
              <w:top w:val="single" w:sz="4" w:space="0" w:color="auto"/>
              <w:bottom w:val="sing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910"/>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w:t>
            </w:r>
          </w:p>
        </w:tc>
        <w:tc>
          <w:tcPr>
            <w:tcW w:w="1420"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 или пересадке растений</w:t>
            </w:r>
          </w:p>
        </w:tc>
        <w:tc>
          <w:tcPr>
            <w:tcW w:w="681" w:type="dxa"/>
            <w:tcBorders>
              <w:top w:val="single" w:sz="4" w:space="0" w:color="auto"/>
              <w:bottom w:val="double" w:sz="4" w:space="0" w:color="auto"/>
            </w:tcBorders>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tc>
        <w:tc>
          <w:tcPr>
            <w:tcW w:w="68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val="restart"/>
            <w:tcBorders>
              <w:top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таб./лунку (Л)</w:t>
            </w:r>
          </w:p>
        </w:tc>
        <w:tc>
          <w:tcPr>
            <w:tcW w:w="1420"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Томат защищенного и открытого грунта</w:t>
            </w:r>
          </w:p>
        </w:tc>
        <w:tc>
          <w:tcPr>
            <w:tcW w:w="1873" w:type="dxa"/>
            <w:tcBorders>
              <w:top w:val="doub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 фитофторозная)</w:t>
            </w:r>
          </w:p>
        </w:tc>
        <w:tc>
          <w:tcPr>
            <w:tcW w:w="2495" w:type="dxa"/>
            <w:vMerge w:val="restart"/>
            <w:tcBorders>
              <w:top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в почву вручную или с помощью дозатора на глубину не менее 1 см при посеве или высадке рассады</w:t>
            </w:r>
          </w:p>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p>
        </w:tc>
        <w:tc>
          <w:tcPr>
            <w:tcW w:w="681" w:type="dxa"/>
            <w:vMerge w:val="restart"/>
          </w:tcPr>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w:t>
            </w:r>
          </w:p>
          <w:p w:rsidR="005E6856" w:rsidRPr="00C30D76" w:rsidRDefault="005E6856" w:rsidP="002C2566">
            <w:pPr>
              <w:spacing w:after="0" w:line="240" w:lineRule="auto"/>
              <w:jc w:val="center"/>
              <w:rPr>
                <w:rFonts w:ascii="Times New Roman" w:eastAsia="Times New Roman" w:hAnsi="Times New Roman" w:cs="Times New Roman"/>
                <w:color w:val="000000"/>
                <w:sz w:val="16"/>
                <w:szCs w:val="16"/>
                <w:lang w:eastAsia="ru-RU"/>
              </w:rPr>
            </w:pPr>
          </w:p>
        </w:tc>
        <w:tc>
          <w:tcPr>
            <w:tcW w:w="681" w:type="dxa"/>
            <w:vMerge w:val="restart"/>
            <w:tcBorders>
              <w:top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vMerge/>
            <w:tcBorders>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1420"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Огурец защищенного и открытого грунта</w:t>
            </w:r>
          </w:p>
        </w:tc>
        <w:tc>
          <w:tcPr>
            <w:tcW w:w="1873" w:type="dxa"/>
            <w:tcBorders>
              <w:top w:val="single" w:sz="4" w:space="0" w:color="auto"/>
              <w:bottom w:val="sing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(фузариозная, ризоктониозная, питиозная)</w:t>
            </w:r>
          </w:p>
        </w:tc>
        <w:tc>
          <w:tcPr>
            <w:tcW w:w="2495" w:type="dxa"/>
            <w:vMerge/>
            <w:tcBorders>
              <w:bottom w:val="sing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p>
        </w:tc>
        <w:tc>
          <w:tcPr>
            <w:tcW w:w="681" w:type="dxa"/>
            <w:vMerge/>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68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bCs/>
                <w:color w:val="FF0000"/>
                <w:sz w:val="16"/>
                <w:szCs w:val="16"/>
                <w:lang w:eastAsia="ru-RU"/>
              </w:rPr>
            </w:pPr>
          </w:p>
        </w:tc>
        <w:tc>
          <w:tcPr>
            <w:tcW w:w="1134"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1 таб./300 мл почвы (Л)</w:t>
            </w:r>
          </w:p>
        </w:tc>
        <w:tc>
          <w:tcPr>
            <w:tcW w:w="1420"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Рассада цветочных растений и комнатные цветочные растения</w:t>
            </w:r>
          </w:p>
        </w:tc>
        <w:tc>
          <w:tcPr>
            <w:tcW w:w="1873" w:type="dxa"/>
            <w:tcBorders>
              <w:top w:val="single" w:sz="4" w:space="0" w:color="auto"/>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Корневая и прикорневая гнили (физариозная, ризоктониозная, питиозная)</w:t>
            </w:r>
          </w:p>
        </w:tc>
        <w:tc>
          <w:tcPr>
            <w:tcW w:w="2495" w:type="dxa"/>
            <w:tcBorders>
              <w:top w:val="single" w:sz="4" w:space="0" w:color="auto"/>
              <w:bottom w:val="double" w:sz="4" w:space="0" w:color="auto"/>
            </w:tcBorders>
          </w:tcPr>
          <w:p w:rsidR="005E6856" w:rsidRPr="00C30D76" w:rsidRDefault="005E6856" w:rsidP="002C2566">
            <w:pPr>
              <w:spacing w:after="0" w:line="240" w:lineRule="auto"/>
              <w:jc w:val="both"/>
              <w:rPr>
                <w:rFonts w:ascii="Times New Roman" w:eastAsia="Times New Roman" w:hAnsi="Times New Roman" w:cs="Times New Roman"/>
                <w:color w:val="000000"/>
                <w:sz w:val="16"/>
                <w:szCs w:val="16"/>
                <w:lang w:eastAsia="ru-RU"/>
              </w:rPr>
            </w:pPr>
            <w:r w:rsidRPr="00C30D76">
              <w:rPr>
                <w:rFonts w:ascii="Times New Roman" w:eastAsia="Times New Roman" w:hAnsi="Times New Roman" w:cs="Times New Roman"/>
                <w:color w:val="000000"/>
                <w:sz w:val="16"/>
                <w:szCs w:val="16"/>
                <w:lang w:eastAsia="ru-RU"/>
              </w:rPr>
              <w:t>Внесение по почву вручную или с помощью дозатора на глубину не менее 1 см при посеве или высадке рассады или пересадке растений</w:t>
            </w:r>
          </w:p>
        </w:tc>
        <w:tc>
          <w:tcPr>
            <w:tcW w:w="681" w:type="dxa"/>
            <w:vMerge/>
            <w:tcBorders>
              <w:bottom w:val="double" w:sz="4" w:space="0" w:color="auto"/>
            </w:tcBorders>
          </w:tcPr>
          <w:p w:rsidR="005E6856" w:rsidRPr="00C30D76" w:rsidRDefault="005E6856" w:rsidP="002C2566">
            <w:pPr>
              <w:spacing w:after="0" w:line="240" w:lineRule="auto"/>
              <w:rPr>
                <w:rFonts w:ascii="Times New Roman" w:eastAsia="Times New Roman" w:hAnsi="Times New Roman" w:cs="Times New Roman"/>
                <w:color w:val="000000"/>
                <w:sz w:val="16"/>
                <w:szCs w:val="16"/>
                <w:lang w:eastAsia="ru-RU"/>
              </w:rPr>
            </w:pPr>
          </w:p>
        </w:tc>
        <w:tc>
          <w:tcPr>
            <w:tcW w:w="681" w:type="dxa"/>
            <w:vMerge/>
            <w:tcBorders>
              <w:bottom w:val="double" w:sz="4" w:space="0" w:color="auto"/>
            </w:tcBorders>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bl>
    <w:p w:rsidR="005E685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EC0D7F" w:rsidRPr="00C30D76" w:rsidRDefault="00EC0D7F" w:rsidP="00EC0D7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eastAsia="ru-RU"/>
        </w:rPr>
        <w:t>Trichoderma har</w:t>
      </w:r>
      <w:r w:rsidRPr="00C30D76">
        <w:rPr>
          <w:rFonts w:ascii="Times New Roman" w:eastAsia="Times New Roman" w:hAnsi="Times New Roman" w:cs="Times New Roman"/>
          <w:b/>
          <w:bCs/>
          <w:sz w:val="16"/>
          <w:szCs w:val="16"/>
          <w:lang w:eastAsia="ru-RU"/>
        </w:rPr>
        <w:t>z</w:t>
      </w:r>
      <w:r w:rsidRPr="00C30D76">
        <w:rPr>
          <w:rFonts w:ascii="Times New Roman" w:eastAsia="Times New Roman" w:hAnsi="Times New Roman" w:cs="Times New Roman"/>
          <w:b/>
          <w:bCs/>
          <w:i/>
          <w:iCs/>
          <w:sz w:val="16"/>
          <w:szCs w:val="16"/>
          <w:lang w:eastAsia="ru-RU"/>
        </w:rPr>
        <w:t xml:space="preserve">ianum, штамм </w:t>
      </w:r>
      <w:r>
        <w:rPr>
          <w:rFonts w:ascii="Times New Roman" w:eastAsia="Times New Roman" w:hAnsi="Times New Roman" w:cs="Times New Roman"/>
          <w:b/>
          <w:bCs/>
          <w:i/>
          <w:iCs/>
          <w:sz w:val="16"/>
          <w:szCs w:val="16"/>
          <w:lang w:eastAsia="ru-RU"/>
        </w:rPr>
        <w:t>Г 30 ВИЗР</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EC0D7F" w:rsidRPr="00EC0D7F" w:rsidTr="0071361C">
        <w:trPr>
          <w:cantSplit/>
        </w:trPr>
        <w:tc>
          <w:tcPr>
            <w:tcW w:w="1702" w:type="dxa"/>
            <w:vMerge w:val="restart"/>
            <w:tcBorders>
              <w:top w:val="double" w:sz="4" w:space="0" w:color="auto"/>
              <w:left w:val="double" w:sz="4" w:space="0" w:color="auto"/>
            </w:tcBorders>
          </w:tcPr>
          <w:p w:rsidR="0071361C" w:rsidRDefault="0071361C"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71361C">
              <w:rPr>
                <w:rFonts w:ascii="Times New Roman" w:eastAsia="Times New Roman" w:hAnsi="Times New Roman" w:cs="Times New Roman"/>
                <w:b/>
                <w:bCs/>
                <w:sz w:val="16"/>
                <w:szCs w:val="16"/>
                <w:lang w:eastAsia="ru-RU"/>
              </w:rPr>
              <w:t>Трихоцин, СП</w:t>
            </w:r>
            <w:r w:rsidR="00EC0D7F" w:rsidRPr="00EC0D7F">
              <w:rPr>
                <w:rFonts w:ascii="Times New Roman" w:eastAsia="Times New Roman" w:hAnsi="Times New Roman" w:cs="Times New Roman"/>
                <w:b/>
                <w:bCs/>
                <w:sz w:val="16"/>
                <w:szCs w:val="16"/>
                <w:lang w:eastAsia="ru-RU"/>
              </w:rPr>
              <w:t xml:space="preserve"> </w:t>
            </w:r>
          </w:p>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EC0D7F">
              <w:rPr>
                <w:rFonts w:ascii="Times New Roman" w:eastAsia="Times New Roman" w:hAnsi="Times New Roman" w:cs="Times New Roman"/>
                <w:b/>
                <w:bCs/>
                <w:sz w:val="16"/>
                <w:szCs w:val="16"/>
                <w:lang w:eastAsia="ru-RU"/>
              </w:rPr>
              <w:t>(титр не менее 10</w:t>
            </w:r>
            <w:r w:rsidR="0071361C" w:rsidRPr="0071361C">
              <w:rPr>
                <w:rFonts w:ascii="Times New Roman" w:eastAsia="Times New Roman" w:hAnsi="Times New Roman" w:cs="Times New Roman"/>
                <w:b/>
                <w:bCs/>
                <w:sz w:val="16"/>
                <w:szCs w:val="16"/>
                <w:vertAlign w:val="superscript"/>
                <w:lang w:eastAsia="ru-RU"/>
              </w:rPr>
              <w:t>10</w:t>
            </w:r>
            <w:r w:rsidRPr="00EC0D7F">
              <w:rPr>
                <w:rFonts w:ascii="Times New Roman" w:eastAsia="Times New Roman" w:hAnsi="Times New Roman" w:cs="Times New Roman"/>
                <w:b/>
                <w:bCs/>
                <w:sz w:val="16"/>
                <w:szCs w:val="16"/>
                <w:lang w:eastAsia="ru-RU"/>
              </w:rPr>
              <w:t xml:space="preserve"> КОЕ/г)</w:t>
            </w:r>
          </w:p>
          <w:p w:rsid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0D7F">
              <w:rPr>
                <w:rFonts w:ascii="Times New Roman" w:eastAsia="Times New Roman" w:hAnsi="Times New Roman" w:cs="Times New Roman"/>
                <w:sz w:val="16"/>
                <w:szCs w:val="16"/>
                <w:lang w:eastAsia="ru-RU"/>
              </w:rPr>
              <w:t>ООО «У</w:t>
            </w:r>
            <w:r w:rsidR="0071361C">
              <w:rPr>
                <w:rFonts w:ascii="Times New Roman" w:eastAsia="Times New Roman" w:hAnsi="Times New Roman" w:cs="Times New Roman"/>
                <w:sz w:val="16"/>
                <w:szCs w:val="16"/>
                <w:lang w:eastAsia="ru-RU"/>
              </w:rPr>
              <w:t xml:space="preserve">К </w:t>
            </w:r>
            <w:r w:rsidRPr="00EC0D7F">
              <w:rPr>
                <w:rFonts w:ascii="Times New Roman" w:eastAsia="Times New Roman" w:hAnsi="Times New Roman" w:cs="Times New Roman"/>
                <w:sz w:val="16"/>
                <w:szCs w:val="16"/>
                <w:lang w:eastAsia="ru-RU"/>
              </w:rPr>
              <w:t>«АБТ-групп»</w:t>
            </w:r>
          </w:p>
          <w:p w:rsidR="0071361C" w:rsidRPr="00EC0D7F" w:rsidRDefault="0071361C"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71361C">
              <w:rPr>
                <w:rFonts w:ascii="Times New Roman" w:eastAsia="Times New Roman" w:hAnsi="Times New Roman" w:cs="Times New Roman"/>
                <w:sz w:val="16"/>
                <w:szCs w:val="16"/>
                <w:lang w:eastAsia="ru-RU"/>
              </w:rPr>
              <w:t>1107746454111</w:t>
            </w:r>
          </w:p>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0D7F">
              <w:rPr>
                <w:rFonts w:ascii="Times New Roman" w:eastAsia="Times New Roman" w:hAnsi="Times New Roman" w:cs="Times New Roman"/>
                <w:sz w:val="16"/>
                <w:szCs w:val="16"/>
                <w:lang w:eastAsia="ru-RU"/>
              </w:rPr>
              <w:t>4/3</w:t>
            </w:r>
          </w:p>
          <w:p w:rsidR="00EC0D7F" w:rsidRPr="00EC0D7F" w:rsidRDefault="0071361C" w:rsidP="00EC0D7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71361C">
              <w:rPr>
                <w:rFonts w:ascii="Times New Roman" w:eastAsia="Times New Roman" w:hAnsi="Times New Roman" w:cs="Times New Roman"/>
                <w:sz w:val="16"/>
                <w:szCs w:val="16"/>
                <w:lang w:eastAsia="ru-RU"/>
              </w:rPr>
              <w:t>139-02-4583-1</w:t>
            </w:r>
          </w:p>
          <w:p w:rsidR="0071361C" w:rsidRDefault="0071361C" w:rsidP="00EC0D7F">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23.05.2024</w:t>
            </w:r>
          </w:p>
          <w:p w:rsidR="00EC0D7F" w:rsidRPr="00EC0D7F" w:rsidRDefault="0071361C" w:rsidP="0071361C">
            <w:pPr>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sz w:val="16"/>
                <w:szCs w:val="16"/>
                <w:lang w:eastAsia="ru-RU"/>
              </w:rPr>
              <w:t>22.05.2034</w:t>
            </w:r>
          </w:p>
        </w:tc>
        <w:tc>
          <w:tcPr>
            <w:tcW w:w="1134"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озимый</w:t>
            </w:r>
          </w:p>
        </w:tc>
        <w:tc>
          <w:tcPr>
            <w:tcW w:w="1873"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doub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top w:val="double" w:sz="4" w:space="0" w:color="auto"/>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озимый</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Сетчатая пятнистость</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яровой</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Ячмень яровой</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Сетчатая пятнистость</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 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Картофель</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Ризоктониоз, фитофтороз, 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клубней.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top w:val="single" w:sz="4" w:space="0" w:color="auto"/>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50-80 г/га</w:t>
            </w:r>
          </w:p>
        </w:tc>
        <w:tc>
          <w:tcPr>
            <w:tcW w:w="1420"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Картофель</w:t>
            </w:r>
          </w:p>
        </w:tc>
        <w:tc>
          <w:tcPr>
            <w:tcW w:w="1873"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Ризоктониоз, фитофтороз, альтернариоз</w:t>
            </w:r>
          </w:p>
        </w:tc>
        <w:tc>
          <w:tcPr>
            <w:tcW w:w="2495"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top w:val="single" w:sz="4" w:space="0" w:color="auto"/>
              <w:bottom w:val="doub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сахарная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Корнеед</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семян или при посеве семян.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сахарная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Церкоспороз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столовая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Корнеед</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семян или при посеве семян.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Свекла столовая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Церкоспороз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Морковь</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высевом семян или при посеве семян.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Морковь</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 500м2</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Салат защищенного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50л/500м2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посевом. Норма расхода рабочей жидкости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60г/ 500м2</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почвы при высадке рассады. Расход рабочей жидкости – 50л/500м2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Капуста белокочанная, цветная, брокколи</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Черная ножка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Капельный полив. Норма расхода рабочей жидкости 1500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Виноград</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Альтернариоз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1200-1500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-(5)</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20-30 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Соя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Фузариозные 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20-40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Соя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Аскохитоз</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-(2)</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30г/500м2</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Рассада цветочных культур</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50л/500м2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Цветочные культуры открытого грунта</w:t>
            </w:r>
          </w:p>
        </w:tc>
        <w:tc>
          <w:tcPr>
            <w:tcW w:w="1873"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Мучнистая роса</w:t>
            </w:r>
          </w:p>
        </w:tc>
        <w:tc>
          <w:tcPr>
            <w:tcW w:w="2495"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почвы при высадке рассады. Опрыскивание в период вегетации. Расход рабочей жидкости – 100-200 л/га</w:t>
            </w:r>
          </w:p>
        </w:tc>
        <w:tc>
          <w:tcPr>
            <w:tcW w:w="681"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doub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80-100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Яблоня</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Монилиоз, парша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800-1000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Подсолнечник</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Подсолнечник</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Серая и белая гнили корзинок</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vAlign w:val="bottom"/>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40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Лук</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Гниль донца</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почвы перед посадкой.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30г/т</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Кукуруза на зерно</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Стеблевые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Предпосевная обработка семян. Расход рабочей жидкости – 10 л/т.</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Кукуруза на зерно</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Стеблевые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80-100 г/га</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Земляника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Серая гниль</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Опрыскивание в период вегетации. Расход рабочей жидкости – 200-300 л/га</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-(3)</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6г/100 м2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Рассада цветочных культур</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Пролив почвы при высадке рассады. Расход рабочей жидкости – 10л/100м2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eastAsia="Calibri" w:hAnsi="Times New Roman" w:cs="Times New Roman"/>
                <w:sz w:val="16"/>
                <w:szCs w:val="16"/>
              </w:rPr>
              <w:t>6г/10 л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Томат открытого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грунта за 1-3 дня до высадки рассады. Расход рабочей жидкости – 10 л/100 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6 г/л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Томат открытого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под корень через 3-7 дней после высадки рассады. Расход рабочей жидкости – 100-150 мл под растение</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Height w:val="910"/>
        </w:trPr>
        <w:tc>
          <w:tcPr>
            <w:tcW w:w="1702" w:type="dxa"/>
            <w:vMerge/>
            <w:tcBorders>
              <w:left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eastAsia="Calibri" w:hAnsi="Times New Roman" w:cs="Times New Roman"/>
                <w:sz w:val="16"/>
                <w:szCs w:val="16"/>
              </w:rPr>
              <w:t>6г/10 л (Л)</w:t>
            </w:r>
          </w:p>
        </w:tc>
        <w:tc>
          <w:tcPr>
            <w:tcW w:w="1420"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Огурец открытого грунта</w:t>
            </w:r>
          </w:p>
        </w:tc>
        <w:tc>
          <w:tcPr>
            <w:tcW w:w="1873"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грунта за 1-3 дня до высадки рассады. Расход рабочей жидкости – 10 л/100 м2</w:t>
            </w:r>
          </w:p>
        </w:tc>
        <w:tc>
          <w:tcPr>
            <w:tcW w:w="681" w:type="dxa"/>
            <w:tcBorders>
              <w:top w:val="single" w:sz="4" w:space="0" w:color="auto"/>
              <w:bottom w:val="sing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sing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r w:rsidR="00EC0D7F" w:rsidRPr="00EC0D7F" w:rsidTr="0071361C">
        <w:trPr>
          <w:cantSplit/>
        </w:trPr>
        <w:tc>
          <w:tcPr>
            <w:tcW w:w="1702" w:type="dxa"/>
            <w:vMerge/>
            <w:tcBorders>
              <w:left w:val="double" w:sz="4" w:space="0" w:color="auto"/>
              <w:bottom w:val="double" w:sz="4" w:space="0" w:color="auto"/>
            </w:tcBorders>
          </w:tcPr>
          <w:p w:rsidR="00EC0D7F" w:rsidRPr="00EC0D7F" w:rsidRDefault="00EC0D7F" w:rsidP="00EC0D7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EC0D7F" w:rsidRPr="00EC0D7F" w:rsidRDefault="00EC0D7F" w:rsidP="00EC0D7F">
            <w:pPr>
              <w:spacing w:after="0" w:line="240" w:lineRule="auto"/>
              <w:rPr>
                <w:rFonts w:ascii="Times New Roman" w:eastAsia="Times New Roman" w:hAnsi="Times New Roman" w:cs="Times New Roman"/>
                <w:sz w:val="16"/>
                <w:szCs w:val="16"/>
                <w:lang w:eastAsia="ru-RU"/>
              </w:rPr>
            </w:pPr>
            <w:r w:rsidRPr="00EC0D7F">
              <w:rPr>
                <w:rFonts w:ascii="Times New Roman" w:hAnsi="Times New Roman" w:cs="Times New Roman"/>
                <w:sz w:val="16"/>
                <w:szCs w:val="16"/>
              </w:rPr>
              <w:t>6 г/л (Л)</w:t>
            </w:r>
          </w:p>
        </w:tc>
        <w:tc>
          <w:tcPr>
            <w:tcW w:w="1420"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Огурец открытого грунта</w:t>
            </w:r>
          </w:p>
        </w:tc>
        <w:tc>
          <w:tcPr>
            <w:tcW w:w="1873"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Корневые и прикорневые гнили</w:t>
            </w:r>
          </w:p>
        </w:tc>
        <w:tc>
          <w:tcPr>
            <w:tcW w:w="2495" w:type="dxa"/>
            <w:tcBorders>
              <w:top w:val="single" w:sz="4" w:space="0" w:color="auto"/>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Полив под корень через 3-7 дней после высадки рассады. Расход рабочей жидкости – 100-150 мл под растение</w:t>
            </w:r>
          </w:p>
        </w:tc>
        <w:tc>
          <w:tcPr>
            <w:tcW w:w="681" w:type="dxa"/>
            <w:tcBorders>
              <w:bottom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c>
          <w:tcPr>
            <w:tcW w:w="681" w:type="dxa"/>
            <w:tcBorders>
              <w:bottom w:val="double" w:sz="4" w:space="0" w:color="auto"/>
              <w:right w:val="double" w:sz="4" w:space="0" w:color="auto"/>
            </w:tcBorders>
          </w:tcPr>
          <w:p w:rsidR="00EC0D7F" w:rsidRPr="00EC0D7F" w:rsidRDefault="00EC0D7F" w:rsidP="00EC0D7F">
            <w:pPr>
              <w:rPr>
                <w:rFonts w:ascii="Times New Roman" w:hAnsi="Times New Roman" w:cs="Times New Roman"/>
                <w:sz w:val="16"/>
                <w:szCs w:val="16"/>
              </w:rPr>
            </w:pPr>
            <w:r w:rsidRPr="00EC0D7F">
              <w:rPr>
                <w:rFonts w:ascii="Times New Roman" w:hAnsi="Times New Roman" w:cs="Times New Roman"/>
                <w:sz w:val="16"/>
                <w:szCs w:val="16"/>
              </w:rPr>
              <w:t>1(-)</w:t>
            </w:r>
          </w:p>
        </w:tc>
      </w:tr>
    </w:tbl>
    <w:p w:rsidR="00EC0D7F" w:rsidRPr="00C30D76" w:rsidRDefault="00EC0D7F" w:rsidP="00EC0D7F">
      <w:pPr>
        <w:autoSpaceDE w:val="0"/>
        <w:autoSpaceDN w:val="0"/>
        <w:spacing w:after="0" w:line="240" w:lineRule="auto"/>
        <w:rPr>
          <w:rFonts w:ascii="Times New Roman" w:eastAsia="Times New Roman" w:hAnsi="Times New Roman" w:cs="Times New Roman"/>
          <w:b/>
          <w:bCs/>
          <w:i/>
          <w:iCs/>
          <w:sz w:val="16"/>
          <w:szCs w:val="16"/>
          <w:lang w:eastAsia="ru-RU"/>
        </w:rPr>
      </w:pPr>
    </w:p>
    <w:p w:rsidR="00EC0D7F" w:rsidRDefault="00EC0D7F"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EC0D7F" w:rsidRPr="00C30D76" w:rsidRDefault="00EC0D7F"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w:t>
      </w:r>
      <w:r w:rsidR="00EC0D7F" w:rsidRPr="00EC0D7F">
        <w:rPr>
          <w:rFonts w:ascii="Times New Roman" w:eastAsia="Times New Roman" w:hAnsi="Times New Roman" w:cs="Times New Roman"/>
          <w:b/>
          <w:bCs/>
          <w:i/>
          <w:iCs/>
          <w:sz w:val="16"/>
          <w:szCs w:val="16"/>
          <w:lang w:val="en-US" w:eastAsia="ru-RU"/>
        </w:rPr>
        <w:t xml:space="preserve"> </w:t>
      </w:r>
      <w:r w:rsidRPr="00C30D76">
        <w:rPr>
          <w:rFonts w:ascii="Times New Roman" w:eastAsia="Times New Roman" w:hAnsi="Times New Roman" w:cs="Times New Roman"/>
          <w:b/>
          <w:bCs/>
          <w:i/>
          <w:iCs/>
          <w:sz w:val="16"/>
          <w:szCs w:val="16"/>
          <w:lang w:eastAsia="ru-RU"/>
        </w:rPr>
        <w:t>ВКМ</w:t>
      </w:r>
      <w:r w:rsidRPr="00C30D76">
        <w:rPr>
          <w:rFonts w:ascii="Times New Roman" w:eastAsia="Times New Roman" w:hAnsi="Times New Roman" w:cs="Times New Roman"/>
          <w:b/>
          <w:bCs/>
          <w:i/>
          <w:iCs/>
          <w:sz w:val="16"/>
          <w:szCs w:val="16"/>
          <w:lang w:val="en-US" w:eastAsia="ru-RU"/>
        </w:rPr>
        <w:t>F-4099D</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vMerge w:val="restart"/>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Стернифаг, СП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не менее 10</w:t>
            </w:r>
            <w:r w:rsidRPr="00C30D76">
              <w:rPr>
                <w:rFonts w:ascii="Times New Roman" w:eastAsia="Times New Roman" w:hAnsi="Times New Roman" w:cs="Times New Roman"/>
                <w:b/>
                <w:sz w:val="16"/>
                <w:szCs w:val="16"/>
                <w:vertAlign w:val="superscript"/>
                <w:lang w:eastAsia="ru-RU"/>
              </w:rPr>
              <w:t>10</w:t>
            </w:r>
            <w:r w:rsidRPr="00C30D76">
              <w:rPr>
                <w:rFonts w:ascii="Times New Roman" w:eastAsia="Times New Roman" w:hAnsi="Times New Roman" w:cs="Times New Roman"/>
                <w:b/>
                <w:sz w:val="16"/>
                <w:szCs w:val="16"/>
                <w:lang w:eastAsia="ru-RU"/>
              </w:rPr>
              <w:t xml:space="preserve"> КОЕ/г)</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Управляющая компания</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«АБТ-групп»</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139-02-3162-1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26.05.2031</w:t>
            </w:r>
          </w:p>
        </w:tc>
        <w:tc>
          <w:tcPr>
            <w:tcW w:w="1134" w:type="dxa"/>
            <w:vMerge w:val="restart"/>
            <w:vAlign w:val="bottom"/>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80 г/га</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 и озимая, ячмень яровой и озимый</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restart"/>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Пшеница яровая, ячмень яровой</w:t>
            </w: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Картофель</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Ризоктониоз, альтернариоз</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посадкой клубней.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Томат открытого грунта</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Подсолнечник</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Белая гниль, серая гниль, фузариозная гниль всходов, 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Кукуруза</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Прикорневая и стеблевая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Свекла сахарная, свекла столовая</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Корнеед</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Соя </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Аскохитоз, фузариозная корневая и стеблевая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Кабачок, тыква</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Капуста (белокочанная, цветная, брокколи)</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Черная ножка</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Морковь</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гниль, альтернариоз</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Зеленные культуры (укроп, петрушка, салат, кинза, руккола)</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Корневая и прикорневая гниль</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Лук, чеснок</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Шейковая гниль и гниль донца</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и растительных остатков после уборки предшествующей культуры.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Яблоня </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Парша </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опавших листьев (позднеосенний период, 60 % опада листьев).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приствольных кругов весной (ранневесенний период – до начала набухания почек).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Виноград</w:t>
            </w:r>
          </w:p>
        </w:tc>
        <w:tc>
          <w:tcPr>
            <w:tcW w:w="1871" w:type="dxa"/>
            <w:vMerge w:val="restart"/>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Оидиум</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опавших листьев (позднеосенний период, 60 % опада листьев).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1871" w:type="dxa"/>
            <w:vMerge/>
          </w:tcPr>
          <w:p w:rsidR="005E6856" w:rsidRPr="00C30D76" w:rsidRDefault="005E6856" w:rsidP="002C2566">
            <w:pPr>
              <w:spacing w:after="0" w:line="240" w:lineRule="auto"/>
              <w:jc w:val="center"/>
              <w:rPr>
                <w:rFonts w:ascii="Times New Roman" w:eastAsia="Calibri" w:hAnsi="Times New Roman" w:cs="Times New Roman"/>
                <w:spacing w:val="-2"/>
                <w:sz w:val="16"/>
                <w:szCs w:val="16"/>
              </w:rPr>
            </w:pP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Обработка приствольных кругов весной (ранневесенний период – до начала сокодвижения).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c>
          <w:tcPr>
            <w:tcW w:w="1701" w:type="dxa"/>
            <w:vMerge/>
          </w:tcPr>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Лен масличный, лен-долгунец</w:t>
            </w:r>
          </w:p>
        </w:tc>
        <w:tc>
          <w:tcPr>
            <w:tcW w:w="1871" w:type="dxa"/>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Фузариоз, антракноз, аскохитоз</w:t>
            </w:r>
          </w:p>
        </w:tc>
        <w:tc>
          <w:tcPr>
            <w:tcW w:w="2495" w:type="dxa"/>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Опрыскивание почвы перед посевом семян. Расход рабочей жидкости – 300 л/га</w:t>
            </w:r>
          </w:p>
        </w:tc>
        <w:tc>
          <w:tcPr>
            <w:tcW w:w="680" w:type="dxa"/>
            <w:vMerge/>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r w:rsidRPr="00C30D76">
        <w:rPr>
          <w:rFonts w:ascii="Times New Roman" w:eastAsia="Times New Roman" w:hAnsi="Times New Roman" w:cs="Times New Roman"/>
          <w:b/>
          <w:bCs/>
          <w:i/>
          <w:iCs/>
          <w:sz w:val="16"/>
          <w:szCs w:val="16"/>
          <w:lang w:val="en-US" w:eastAsia="ru-RU"/>
        </w:rPr>
        <w:t>Trichoderma har</w:t>
      </w:r>
      <w:r w:rsidRPr="00C30D76">
        <w:rPr>
          <w:rFonts w:ascii="Times New Roman" w:eastAsia="Times New Roman" w:hAnsi="Times New Roman" w:cs="Times New Roman"/>
          <w:b/>
          <w:bCs/>
          <w:sz w:val="16"/>
          <w:szCs w:val="16"/>
          <w:lang w:val="en-US" w:eastAsia="ru-RU"/>
        </w:rPr>
        <w:t>z</w:t>
      </w:r>
      <w:r w:rsidRPr="00C30D76">
        <w:rPr>
          <w:rFonts w:ascii="Times New Roman" w:eastAsia="Times New Roman" w:hAnsi="Times New Roman" w:cs="Times New Roman"/>
          <w:b/>
          <w:bCs/>
          <w:i/>
          <w:iCs/>
          <w:sz w:val="16"/>
          <w:szCs w:val="16"/>
          <w:lang w:val="en-US" w:eastAsia="ru-RU"/>
        </w:rPr>
        <w:t xml:space="preserve">ianum, </w:t>
      </w:r>
      <w:r w:rsidRPr="00C30D76">
        <w:rPr>
          <w:rFonts w:ascii="Times New Roman" w:eastAsia="Times New Roman" w:hAnsi="Times New Roman" w:cs="Times New Roman"/>
          <w:b/>
          <w:bCs/>
          <w:i/>
          <w:iCs/>
          <w:sz w:val="16"/>
          <w:szCs w:val="16"/>
          <w:lang w:eastAsia="ru-RU"/>
        </w:rPr>
        <w:t>штаммТ-22</w:t>
      </w:r>
    </w:p>
    <w:tbl>
      <w:tblPr>
        <w:tblW w:w="9986"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5E6856" w:rsidRPr="00C30D76" w:rsidTr="002C2566">
        <w:trPr>
          <w:cantSplit/>
        </w:trPr>
        <w:tc>
          <w:tcPr>
            <w:tcW w:w="1702" w:type="dxa"/>
            <w:shd w:val="clear" w:color="auto" w:fill="auto"/>
          </w:tcPr>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Трианум П, ВДГ</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b/>
                <w:sz w:val="16"/>
                <w:szCs w:val="16"/>
                <w:lang w:eastAsia="ru-RU"/>
              </w:rPr>
              <w:t>(титр 1,5×10</w:t>
            </w:r>
            <w:r w:rsidRPr="00C30D76">
              <w:rPr>
                <w:rFonts w:ascii="Times New Roman" w:eastAsia="Times New Roman" w:hAnsi="Times New Roman" w:cs="Times New Roman"/>
                <w:b/>
                <w:sz w:val="16"/>
                <w:szCs w:val="16"/>
                <w:vertAlign w:val="superscript"/>
                <w:lang w:eastAsia="ru-RU"/>
              </w:rPr>
              <w:t xml:space="preserve">9 </w:t>
            </w:r>
            <w:r w:rsidRPr="00C30D76">
              <w:rPr>
                <w:rFonts w:ascii="Times New Roman" w:eastAsia="Times New Roman" w:hAnsi="Times New Roman" w:cs="Times New Roman"/>
                <w:b/>
                <w:sz w:val="16"/>
                <w:szCs w:val="16"/>
                <w:lang w:eastAsia="ru-RU"/>
              </w:rPr>
              <w:t>КОЕ/г)</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4/3</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548-02-2776-1</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bCs/>
                <w:sz w:val="16"/>
                <w:szCs w:val="16"/>
                <w:lang w:eastAsia="ru-RU"/>
              </w:rPr>
              <w:t>19.08.2030</w:t>
            </w:r>
          </w:p>
        </w:tc>
        <w:tc>
          <w:tcPr>
            <w:tcW w:w="1134"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vertAlign w:val="superscript"/>
              </w:rPr>
            </w:pPr>
            <w:r w:rsidRPr="00C30D76">
              <w:rPr>
                <w:rFonts w:ascii="Times New Roman" w:eastAsia="Calibri" w:hAnsi="Times New Roman" w:cs="Times New Roman"/>
                <w:spacing w:val="-2"/>
                <w:sz w:val="16"/>
                <w:szCs w:val="16"/>
              </w:rPr>
              <w:t>1,5 г/м</w:t>
            </w:r>
            <w:r w:rsidRPr="00C30D76">
              <w:rPr>
                <w:rFonts w:ascii="Times New Roman" w:eastAsia="Calibri" w:hAnsi="Times New Roman" w:cs="Times New Roman"/>
                <w:spacing w:val="-2"/>
                <w:sz w:val="16"/>
                <w:szCs w:val="16"/>
                <w:vertAlign w:val="superscript"/>
              </w:rPr>
              <w:t>2</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Огурец (защищенный грунт)</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 xml:space="preserve">Корневые </w:t>
            </w:r>
            <w:r w:rsidRPr="00C30D76">
              <w:rPr>
                <w:rFonts w:ascii="Times New Roman" w:eastAsia="Calibri" w:hAnsi="Times New Roman" w:cs="Times New Roman"/>
                <w:spacing w:val="-2"/>
                <w:sz w:val="16"/>
                <w:szCs w:val="16"/>
              </w:rPr>
              <w:br/>
              <w:t xml:space="preserve">и прикорневые гнили </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Внесение с капельным поливом</w:t>
            </w:r>
          </w:p>
        </w:tc>
        <w:tc>
          <w:tcPr>
            <w:tcW w:w="681" w:type="dxa"/>
            <w:shd w:val="clear" w:color="auto" w:fill="auto"/>
          </w:tcPr>
          <w:p w:rsidR="005E6856" w:rsidRPr="00C30D76" w:rsidRDefault="005E6856" w:rsidP="002C2566">
            <w:pPr>
              <w:spacing w:after="0" w:line="240" w:lineRule="auto"/>
              <w:rPr>
                <w:rFonts w:ascii="Times New Roman" w:eastAsia="Calibri" w:hAnsi="Times New Roman" w:cs="Times New Roman"/>
                <w:spacing w:val="-2"/>
                <w:sz w:val="16"/>
                <w:szCs w:val="16"/>
              </w:rPr>
            </w:pPr>
            <w:r w:rsidRPr="00C30D76">
              <w:rPr>
                <w:rFonts w:ascii="Times New Roman" w:eastAsia="Calibri" w:hAnsi="Times New Roman" w:cs="Times New Roman"/>
                <w:spacing w:val="-2"/>
                <w:sz w:val="16"/>
                <w:szCs w:val="16"/>
              </w:rPr>
              <w:t>-(2)</w:t>
            </w:r>
          </w:p>
        </w:tc>
        <w:tc>
          <w:tcPr>
            <w:tcW w:w="681" w:type="dxa"/>
            <w:shd w:val="clear" w:color="auto" w:fill="auto"/>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w:t>
            </w:r>
          </w:p>
        </w:tc>
      </w:tr>
      <w:tr w:rsidR="005E6856" w:rsidRPr="00C30D76" w:rsidTr="002C2566">
        <w:trPr>
          <w:cantSplit/>
        </w:trPr>
        <w:tc>
          <w:tcPr>
            <w:tcW w:w="1702" w:type="dxa"/>
            <w:shd w:val="clear" w:color="auto" w:fill="auto"/>
          </w:tcPr>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Трианум Г, Г(титр 1,5×10</w:t>
            </w:r>
            <w:r w:rsidRPr="00C30D76">
              <w:rPr>
                <w:rFonts w:ascii="Times New Roman" w:eastAsia="Times New Roman" w:hAnsi="Times New Roman" w:cs="Times New Roman"/>
                <w:b/>
                <w:sz w:val="16"/>
                <w:szCs w:val="16"/>
                <w:vertAlign w:val="superscript"/>
                <w:lang w:eastAsia="ru-RU"/>
              </w:rPr>
              <w:t xml:space="preserve">8 </w:t>
            </w:r>
            <w:r w:rsidRPr="00C30D76">
              <w:rPr>
                <w:rFonts w:ascii="Times New Roman" w:eastAsia="Times New Roman" w:hAnsi="Times New Roman" w:cs="Times New Roman"/>
                <w:b/>
                <w:sz w:val="16"/>
                <w:szCs w:val="16"/>
                <w:lang w:eastAsia="ru-RU"/>
              </w:rPr>
              <w:t>КОЕ/г)</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КОППЕРТ РУС</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548-02-2735-1</w:t>
            </w:r>
          </w:p>
          <w:p w:rsidR="005E6856" w:rsidRPr="00C30D76" w:rsidRDefault="005E6856" w:rsidP="002C2566">
            <w:pPr>
              <w:keepNext/>
              <w:autoSpaceDE w:val="0"/>
              <w:autoSpaceDN w:val="0"/>
              <w:spacing w:after="0" w:line="240" w:lineRule="auto"/>
              <w:jc w:val="center"/>
              <w:outlineLvl w:val="0"/>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06.07.2030</w:t>
            </w:r>
          </w:p>
        </w:tc>
        <w:tc>
          <w:tcPr>
            <w:tcW w:w="1134"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15,0</w:t>
            </w:r>
          </w:p>
        </w:tc>
        <w:tc>
          <w:tcPr>
            <w:tcW w:w="1420"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Морковь открытого грунта</w:t>
            </w:r>
          </w:p>
        </w:tc>
        <w:tc>
          <w:tcPr>
            <w:tcW w:w="1873"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Ризоктониоз</w:t>
            </w:r>
          </w:p>
        </w:tc>
        <w:tc>
          <w:tcPr>
            <w:tcW w:w="2495" w:type="dxa"/>
            <w:shd w:val="clear" w:color="auto" w:fill="auto"/>
          </w:tcPr>
          <w:p w:rsidR="005E6856" w:rsidRPr="00C30D76" w:rsidRDefault="005E6856" w:rsidP="002C2566">
            <w:pPr>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Внесение в почву непосредственно перед посевом</w:t>
            </w:r>
          </w:p>
        </w:tc>
        <w:tc>
          <w:tcPr>
            <w:tcW w:w="681"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shd w:val="clear" w:color="auto" w:fill="auto"/>
          </w:tcPr>
          <w:p w:rsidR="005E6856" w:rsidRPr="00C30D76" w:rsidRDefault="005E6856" w:rsidP="002C2566">
            <w:pPr>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lang w:eastAsia="ru-RU"/>
              </w:rPr>
              <w:t>-(-)</w:t>
            </w:r>
          </w:p>
        </w:tc>
      </w:tr>
    </w:tbl>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val="en-US" w:eastAsia="ru-RU"/>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i/>
          <w:sz w:val="16"/>
          <w:szCs w:val="16"/>
          <w:lang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sz w:val="16"/>
          <w:szCs w:val="16"/>
          <w:lang w:val="en-US" w:eastAsia="ru-RU"/>
        </w:rPr>
        <w:t xml:space="preserve">veride, </w:t>
      </w:r>
      <w:r w:rsidRPr="00C30D76">
        <w:rPr>
          <w:rFonts w:ascii="Times New Roman" w:eastAsia="Calibri" w:hAnsi="Times New Roman" w:cs="Times New Roman"/>
          <w:b/>
          <w:i/>
          <w:sz w:val="16"/>
          <w:szCs w:val="16"/>
          <w:lang w:eastAsia="ru-RU"/>
        </w:rPr>
        <w:t>штамм М-10</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5E6856" w:rsidRPr="00C30D76" w:rsidTr="002C2566">
        <w:tc>
          <w:tcPr>
            <w:tcW w:w="1701" w:type="dxa"/>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Трихофит Плюс, Ж</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sz w:val="16"/>
                <w:szCs w:val="16"/>
                <w:lang w:eastAsia="ru-RU"/>
              </w:rPr>
              <w:t>титр 5 млрд. КОЕ/мл</w:t>
            </w:r>
            <w:r w:rsidRPr="00C30D76">
              <w:rPr>
                <w:rFonts w:ascii="Times New Roman" w:eastAsia="Times New Roman" w:hAnsi="Times New Roman" w:cs="Times New Roman"/>
                <w:b/>
                <w:sz w:val="16"/>
                <w:szCs w:val="16"/>
                <w:lang w:val="en-US" w:eastAsia="ru-RU"/>
              </w:rPr>
              <w:t>Trichodermaviride</w:t>
            </w:r>
            <w:r w:rsidRPr="00C30D76">
              <w:rPr>
                <w:rFonts w:ascii="Times New Roman" w:eastAsia="Times New Roman" w:hAnsi="Times New Roman" w:cs="Times New Roman"/>
                <w:b/>
                <w:sz w:val="16"/>
                <w:szCs w:val="16"/>
                <w:lang w:eastAsia="ru-RU"/>
              </w:rPr>
              <w:t xml:space="preserve">, штаммМ-10 </w:t>
            </w:r>
            <w:r w:rsidRPr="00C30D76">
              <w:rPr>
                <w:rFonts w:ascii="Times New Roman" w:eastAsia="Times New Roman" w:hAnsi="Times New Roman" w:cs="Times New Roman"/>
                <w:b/>
                <w:bCs/>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«Агротехнологии»</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3В/3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039-02-2011-1</w:t>
            </w:r>
          </w:p>
          <w:p w:rsidR="005E6856" w:rsidRPr="00C30D76" w:rsidRDefault="005E6856" w:rsidP="002C2566">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09.10.2028</w:t>
            </w:r>
          </w:p>
        </w:tc>
        <w:tc>
          <w:tcPr>
            <w:tcW w:w="1134"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val="en-US" w:eastAsia="ru-RU"/>
              </w:rPr>
            </w:pPr>
            <w:r w:rsidRPr="00C30D76">
              <w:rPr>
                <w:rFonts w:ascii="Times New Roman" w:eastAsia="Times New Roman" w:hAnsi="Times New Roman" w:cs="Times New Roman"/>
                <w:sz w:val="16"/>
                <w:szCs w:val="16"/>
                <w:lang w:eastAsia="ru-RU"/>
              </w:rPr>
              <w:t>2-3 г/га</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418"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Свекла сахарная</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1"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 xml:space="preserve">Церкоспороз, мучнистая роса </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Опрыскивание в период вегетации в фазах смыкание листьев в рядках, смыкание листьев в междурядьях. Интервал между обработками 20 дней.Расход рабочей жидкости – 200 – 300 л/га</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vAlign w:val="bottom"/>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0" w:type="dxa"/>
          </w:tcPr>
          <w:p w:rsidR="005E6856" w:rsidRPr="00C30D76" w:rsidRDefault="005E6856" w:rsidP="002C2566">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1(1)</w:t>
            </w:r>
          </w:p>
        </w:tc>
      </w:tr>
    </w:tbl>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eastAsia="ru-RU"/>
        </w:rPr>
      </w:pPr>
    </w:p>
    <w:p w:rsidR="005E6856" w:rsidRPr="00C30D76" w:rsidRDefault="005E6856" w:rsidP="005E6856">
      <w:pPr>
        <w:autoSpaceDE w:val="0"/>
        <w:autoSpaceDN w:val="0"/>
        <w:spacing w:after="0" w:line="240" w:lineRule="auto"/>
        <w:rPr>
          <w:rFonts w:ascii="Times New Roman" w:eastAsia="Times New Roman" w:hAnsi="Times New Roman" w:cs="Times New Roman"/>
          <w:b/>
          <w:bCs/>
          <w:i/>
          <w:iCs/>
          <w:sz w:val="16"/>
          <w:szCs w:val="16"/>
          <w:lang w:val="en-US" w:eastAsia="ru-RU"/>
        </w:rPr>
      </w:pPr>
      <w:r w:rsidRPr="00C30D76">
        <w:rPr>
          <w:rFonts w:ascii="Times New Roman" w:eastAsia="Times New Roman" w:hAnsi="Times New Roman" w:cs="Times New Roman"/>
          <w:b/>
          <w:bCs/>
          <w:i/>
          <w:iCs/>
          <w:sz w:val="16"/>
          <w:szCs w:val="16"/>
          <w:lang w:val="en-US" w:eastAsia="ru-RU"/>
        </w:rPr>
        <w:t xml:space="preserve">Trichoderma </w:t>
      </w:r>
      <w:r w:rsidRPr="00C30D76">
        <w:rPr>
          <w:rFonts w:ascii="Times New Roman" w:eastAsia="Calibri" w:hAnsi="Times New Roman" w:cs="Times New Roman"/>
          <w:b/>
          <w:i/>
          <w:color w:val="000000"/>
          <w:sz w:val="16"/>
          <w:szCs w:val="16"/>
          <w:lang w:val="en-US" w:eastAsia="ru-RU"/>
        </w:rPr>
        <w:t xml:space="preserve">veride, </w:t>
      </w:r>
      <w:r w:rsidRPr="00C30D76">
        <w:rPr>
          <w:rFonts w:ascii="Times New Roman" w:eastAsia="Calibri" w:hAnsi="Times New Roman" w:cs="Times New Roman"/>
          <w:b/>
          <w:i/>
          <w:color w:val="000000"/>
          <w:sz w:val="16"/>
          <w:szCs w:val="16"/>
          <w:lang w:eastAsia="ru-RU"/>
        </w:rPr>
        <w:t>штамм</w:t>
      </w:r>
      <w:r w:rsidRPr="00C30D76">
        <w:rPr>
          <w:rFonts w:ascii="Times New Roman" w:eastAsia="Calibri" w:hAnsi="Times New Roman" w:cs="Times New Roman"/>
          <w:b/>
          <w:i/>
          <w:color w:val="000000"/>
          <w:sz w:val="16"/>
          <w:szCs w:val="16"/>
          <w:lang w:val="en-US" w:eastAsia="ru-RU"/>
        </w:rPr>
        <w:t xml:space="preserve"> 471</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5E6856" w:rsidRPr="00C30D76" w:rsidTr="002C2566">
        <w:trPr>
          <w:cantSplit/>
        </w:trPr>
        <w:tc>
          <w:tcPr>
            <w:tcW w:w="1702" w:type="dxa"/>
            <w:vMerge w:val="restart"/>
          </w:tcPr>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color w:val="000000"/>
                <w:sz w:val="16"/>
                <w:szCs w:val="16"/>
                <w:lang w:eastAsia="ru-RU"/>
              </w:rPr>
              <w:t>Триходерма Вериде 471</w:t>
            </w:r>
            <w:r w:rsidRPr="00C30D76">
              <w:rPr>
                <w:rFonts w:ascii="Times New Roman" w:eastAsia="Times New Roman" w:hAnsi="Times New Roman" w:cs="Times New Roman"/>
                <w:b/>
                <w:sz w:val="16"/>
                <w:szCs w:val="16"/>
                <w:lang w:eastAsia="ru-RU"/>
              </w:rPr>
              <w:t>, СП</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bCs/>
                <w:sz w:val="16"/>
                <w:szCs w:val="16"/>
                <w:lang w:eastAsia="ru-RU"/>
              </w:rPr>
              <w:t>(</w:t>
            </w:r>
            <w:r w:rsidRPr="00C30D76">
              <w:rPr>
                <w:rFonts w:ascii="Times New Roman" w:eastAsia="Times New Roman" w:hAnsi="Times New Roman" w:cs="Times New Roman"/>
                <w:b/>
                <w:color w:val="000000"/>
                <w:sz w:val="16"/>
                <w:szCs w:val="16"/>
                <w:lang w:eastAsia="ru-RU"/>
              </w:rPr>
              <w:t>не менее 1 млрд. спор/г грибов</w:t>
            </w:r>
            <w:r w:rsidRPr="00C30D76">
              <w:rPr>
                <w:rFonts w:ascii="Times New Roman" w:eastAsia="Times New Roman" w:hAnsi="Times New Roman" w:cs="Times New Roman"/>
                <w:b/>
                <w:bCs/>
                <w:sz w:val="16"/>
                <w:szCs w:val="16"/>
                <w:lang w:eastAsia="ru-RU"/>
              </w:rPr>
              <w:t>)</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ООО «Ваше хозяйство»</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008-02-1364-1</w:t>
            </w:r>
          </w:p>
          <w:p w:rsidR="005E6856" w:rsidRPr="00C30D76" w:rsidRDefault="005E6856" w:rsidP="002C2566">
            <w:pPr>
              <w:autoSpaceDE w:val="0"/>
              <w:autoSpaceDN w:val="0"/>
              <w:spacing w:after="0" w:line="240" w:lineRule="auto"/>
              <w:jc w:val="center"/>
              <w:rPr>
                <w:rFonts w:ascii="Times New Roman" w:eastAsia="Times New Roman" w:hAnsi="Times New Roman" w:cs="Times New Roman"/>
                <w:bCs/>
                <w:sz w:val="16"/>
                <w:szCs w:val="16"/>
                <w:lang w:eastAsia="ru-RU"/>
              </w:rPr>
            </w:pPr>
            <w:r w:rsidRPr="00C30D76">
              <w:rPr>
                <w:rFonts w:ascii="Times New Roman" w:eastAsia="Times New Roman" w:hAnsi="Times New Roman" w:cs="Times New Roman"/>
                <w:sz w:val="16"/>
                <w:szCs w:val="16"/>
                <w:lang w:eastAsia="ru-RU"/>
              </w:rPr>
              <w:t>01.02.2027</w:t>
            </w: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«Чёрнаяножка», сосудистый бактериоз, слизистый бактериоз</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 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25-50 г/10 л воды (Л)</w:t>
            </w:r>
          </w:p>
        </w:tc>
        <w:tc>
          <w:tcPr>
            <w:tcW w:w="1420"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eastAsia="ru-RU" w:bidi="ru-RU"/>
              </w:rPr>
              <w:t>Полив рассады под корень в фазе 2-3-х настоящих листьев, повторный полив в лунку при высадке рассады на постоянное место. Расход рабочей жидкости – 0,3-0,5 л/м</w:t>
            </w:r>
            <w:r w:rsidRPr="00C30D76">
              <w:rPr>
                <w:rFonts w:ascii="Times New Roman" w:eastAsia="Times New Roman" w:hAnsi="Times New Roman" w:cs="Times New Roman"/>
                <w:color w:val="000000"/>
                <w:sz w:val="16"/>
                <w:szCs w:val="16"/>
                <w:vertAlign w:val="superscript"/>
                <w:lang w:eastAsia="ru-RU" w:bidi="ru-RU"/>
              </w:rPr>
              <w:t>2</w:t>
            </w:r>
            <w:r w:rsidRPr="00C30D76">
              <w:rPr>
                <w:rFonts w:ascii="Times New Roman" w:eastAsia="Times New Roman" w:hAnsi="Times New Roman" w:cs="Times New Roman"/>
                <w:color w:val="000000"/>
                <w:sz w:val="16"/>
                <w:szCs w:val="16"/>
                <w:lang w:eastAsia="ru-RU" w:bidi="ru-RU"/>
              </w:rPr>
              <w:t xml:space="preserve"> (рассада); 100-150 мл/растение (полив в лунку)</w:t>
            </w:r>
          </w:p>
        </w:tc>
        <w:tc>
          <w:tcPr>
            <w:tcW w:w="681" w:type="dxa"/>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30 г/5-10 л воды (Л)</w:t>
            </w:r>
          </w:p>
        </w:tc>
        <w:tc>
          <w:tcPr>
            <w:tcW w:w="1420"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Капуста</w:t>
            </w:r>
          </w:p>
        </w:tc>
        <w:tc>
          <w:tcPr>
            <w:tcW w:w="1873" w:type="dxa"/>
          </w:tcPr>
          <w:p w:rsidR="005E6856" w:rsidRPr="00C30D76" w:rsidRDefault="005E6856" w:rsidP="002C2566">
            <w:pPr>
              <w:widowControl w:val="0"/>
              <w:spacing w:after="0" w:line="240" w:lineRule="auto"/>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Сосудистыйбактериоз, слизистыйбактериоз, альтернариоз</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после высадки на постоянное место при появлении первых признаков одного из заболеваний.Расход рабочей жидкости – 5-10 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Огурец</w:t>
            </w:r>
          </w:p>
          <w:p w:rsidR="005E6856" w:rsidRPr="00C30D76" w:rsidRDefault="005E6856" w:rsidP="002C2566">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грунта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vMerge w:val="restart"/>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Полив растений под корень в фазе 2-4-х настоящих листьев, последующий – через 2 недели.Расход рабочей жидкости – </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100-200 мл/растение</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autoSpaceDE w:val="0"/>
              <w:autoSpaceDN w:val="0"/>
              <w:spacing w:after="0" w:line="240" w:lineRule="auto"/>
              <w:rPr>
                <w:rFonts w:ascii="Times New Roman" w:eastAsia="Times New Roman" w:hAnsi="Times New Roman" w:cs="Times New Roman"/>
                <w:color w:val="000000"/>
                <w:sz w:val="16"/>
                <w:szCs w:val="16"/>
                <w:lang w:eastAsia="ru-RU" w:bidi="ru-RU"/>
              </w:rPr>
            </w:pPr>
            <w:r w:rsidRPr="00C30D76">
              <w:rPr>
                <w:rFonts w:ascii="Times New Roman" w:eastAsia="Times New Roman" w:hAnsi="Times New Roman" w:cs="Times New Roman"/>
                <w:color w:val="000000"/>
                <w:sz w:val="16"/>
                <w:szCs w:val="16"/>
                <w:lang w:eastAsia="ru-RU" w:bidi="ru-RU"/>
              </w:rPr>
              <w:t>30 г/10 л воды (Л)</w:t>
            </w:r>
          </w:p>
        </w:tc>
        <w:tc>
          <w:tcPr>
            <w:tcW w:w="1420"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c>
          <w:tcPr>
            <w:tcW w:w="187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Пероноспороз</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Опрыскивание в период начало цветения – плодоношение. Расход рабочей жидкости –</w:t>
            </w:r>
            <w:r w:rsidRPr="00C30D76">
              <w:rPr>
                <w:rFonts w:ascii="Times New Roman" w:eastAsia="Calibri" w:hAnsi="Times New Roman" w:cs="Times New Roman"/>
                <w:sz w:val="16"/>
                <w:szCs w:val="16"/>
              </w:rPr>
              <w:t>10</w:t>
            </w:r>
            <w:r w:rsidRPr="00C30D76">
              <w:rPr>
                <w:rFonts w:ascii="Times New Roman" w:eastAsia="Calibri" w:hAnsi="Times New Roman" w:cs="Times New Roman"/>
                <w:color w:val="000000"/>
                <w:sz w:val="16"/>
                <w:szCs w:val="16"/>
                <w:lang w:bidi="ru-RU"/>
              </w:rPr>
              <w:t>л/100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 г/10 л воды (Л)</w:t>
            </w: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5E6856" w:rsidRPr="00C30D76" w:rsidRDefault="005E6856" w:rsidP="002C2566">
            <w:pPr>
              <w:widowControl w:val="0"/>
              <w:spacing w:after="0" w:line="240" w:lineRule="auto"/>
              <w:jc w:val="center"/>
              <w:rPr>
                <w:rFonts w:ascii="Times New Roman" w:eastAsia="Times New Roman" w:hAnsi="Times New Roman" w:cs="Times New Roman"/>
                <w:sz w:val="16"/>
                <w:szCs w:val="16"/>
              </w:rPr>
            </w:pPr>
            <w:r w:rsidRPr="00C30D76">
              <w:rPr>
                <w:rFonts w:ascii="Times New Roman" w:eastAsia="Times New Roman" w:hAnsi="Times New Roman" w:cs="Times New Roman"/>
                <w:color w:val="000000"/>
                <w:sz w:val="16"/>
                <w:szCs w:val="16"/>
                <w:lang w:bidi="ru-RU"/>
              </w:rPr>
              <w:t>открытого грунта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трахеомикозное увядание</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Предпосевное замачивание семян в течение 1-2 часов с последующим просушиванием в тени.</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25-50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растений под корень в фазе 2-5 настоящих листьев, последующий – через 2 недели. Расход рабочей жидкости – 100-200 мл/1 растение</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Height w:val="585"/>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30 г/10 л воды (Л)</w:t>
            </w:r>
          </w:p>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Фитофтороз, альтернариоз</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 xml:space="preserve">        Опрыскивание в период бутонизация – плодоношение. Расход рабочей жидкости – </w:t>
            </w:r>
            <w:r w:rsidRPr="00C30D76">
              <w:rPr>
                <w:rFonts w:ascii="Times New Roman" w:eastAsia="Times New Roman" w:hAnsi="Times New Roman" w:cs="Times New Roman"/>
                <w:color w:val="000000"/>
                <w:sz w:val="16"/>
                <w:szCs w:val="16"/>
                <w:lang w:bidi="ru-RU"/>
              </w:rPr>
              <w:br/>
              <w:t>10 л/100м</w:t>
            </w:r>
            <w:r w:rsidRPr="00C30D76">
              <w:rPr>
                <w:rFonts w:ascii="Times New Roman" w:eastAsia="Times New Roman"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3 г/10 л воды (Л)</w:t>
            </w:r>
          </w:p>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Огурец</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защищенного грунта</w:t>
            </w:r>
          </w:p>
        </w:tc>
        <w:tc>
          <w:tcPr>
            <w:tcW w:w="1873" w:type="dxa"/>
            <w:vMerge w:val="restart"/>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Корневые и прикорневые гнили, аскохитоз</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 2 часов с последующим просушиванием в тени. 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25-50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Полив в лунку при посадке, последующий – под корень растения через 2-3 недели.</w:t>
            </w:r>
          </w:p>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Расход рабочей жидкости – 100-200 мл/растение</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Borders>
              <w:bottom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 (Л)</w:t>
            </w:r>
          </w:p>
        </w:tc>
        <w:tc>
          <w:tcPr>
            <w:tcW w:w="1420" w:type="dxa"/>
            <w:vMerge/>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p>
        </w:tc>
        <w:tc>
          <w:tcPr>
            <w:tcW w:w="1873" w:type="dxa"/>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Аскохитоз</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начало цветения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val="restart"/>
            <w:tcBorders>
              <w:top w:val="nil"/>
            </w:tcBorders>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3 г/10 л воды</w:t>
            </w:r>
          </w:p>
        </w:tc>
        <w:tc>
          <w:tcPr>
            <w:tcW w:w="1420" w:type="dxa"/>
            <w:vMerge w:val="restart"/>
          </w:tcPr>
          <w:p w:rsidR="005E6856" w:rsidRPr="00C30D76" w:rsidRDefault="005E6856" w:rsidP="002C2566">
            <w:pPr>
              <w:widowControl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Томат</w:t>
            </w:r>
          </w:p>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color w:val="000000"/>
                <w:sz w:val="16"/>
                <w:szCs w:val="16"/>
                <w:lang w:bidi="ru-RU"/>
              </w:rPr>
              <w:t>защищенногогрунта</w:t>
            </w:r>
          </w:p>
        </w:tc>
        <w:tc>
          <w:tcPr>
            <w:tcW w:w="1873" w:type="dxa"/>
            <w:vMerge w:val="restart"/>
          </w:tcPr>
          <w:p w:rsidR="005E6856" w:rsidRPr="00C30D76" w:rsidRDefault="005E6856" w:rsidP="002C2566">
            <w:pPr>
              <w:widowControl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color w:val="000000"/>
                <w:sz w:val="16"/>
                <w:szCs w:val="16"/>
                <w:lang w:bidi="ru-RU"/>
              </w:rPr>
              <w:t xml:space="preserve">Корневые и прикорневые </w:t>
            </w:r>
            <w:r w:rsidRPr="00C30D76">
              <w:rPr>
                <w:rFonts w:ascii="Times New Roman" w:eastAsia="Times New Roman" w:hAnsi="Times New Roman" w:cs="Times New Roman"/>
                <w:sz w:val="16"/>
                <w:szCs w:val="16"/>
              </w:rPr>
              <w:t>г</w:t>
            </w:r>
            <w:r w:rsidRPr="00C30D76">
              <w:rPr>
                <w:rFonts w:ascii="Times New Roman" w:eastAsia="Times New Roman" w:hAnsi="Times New Roman" w:cs="Times New Roman"/>
                <w:color w:val="000000"/>
                <w:sz w:val="16"/>
                <w:szCs w:val="16"/>
                <w:lang w:bidi="ru-RU"/>
              </w:rPr>
              <w:t>нили</w:t>
            </w:r>
            <w:r w:rsidRPr="00C30D76">
              <w:rPr>
                <w:rFonts w:ascii="Times New Roman" w:eastAsia="Times New Roman" w:hAnsi="Times New Roman" w:cs="Times New Roman"/>
                <w:sz w:val="16"/>
                <w:szCs w:val="16"/>
              </w:rPr>
              <w:t xml:space="preserve"> т</w:t>
            </w:r>
            <w:r w:rsidRPr="00C30D76">
              <w:rPr>
                <w:rFonts w:ascii="Times New Roman" w:eastAsia="Times New Roman" w:hAnsi="Times New Roman" w:cs="Times New Roman"/>
                <w:color w:val="000000"/>
                <w:sz w:val="16"/>
                <w:szCs w:val="16"/>
                <w:lang w:bidi="ru-RU"/>
              </w:rPr>
              <w:t>рахеомикозное увядание,</w:t>
            </w:r>
          </w:p>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Предпосевное замачивание семян в течение 1 -2 часов с последующим просушиванием в тени. Расход рабочей жидкости – 100-150 мл/100 г семян</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val="restart"/>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w:t>
            </w: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 xml:space="preserve">25-50 г/10 л воды </w:t>
            </w:r>
          </w:p>
        </w:tc>
        <w:tc>
          <w:tcPr>
            <w:tcW w:w="1420"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color w:val="000000"/>
                <w:sz w:val="16"/>
                <w:szCs w:val="16"/>
                <w:lang w:bidi="ru-RU"/>
              </w:rPr>
            </w:pPr>
          </w:p>
        </w:tc>
        <w:tc>
          <w:tcPr>
            <w:tcW w:w="2495" w:type="dxa"/>
          </w:tcPr>
          <w:p w:rsidR="005E6856" w:rsidRPr="00C30D76" w:rsidRDefault="005E6856" w:rsidP="002C2566">
            <w:pPr>
              <w:widowControl w:val="0"/>
              <w:spacing w:after="0" w:line="240" w:lineRule="auto"/>
              <w:jc w:val="both"/>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Полив 0,25%-й рабочей жидкостью в лунку при посадке, последующий – под корень растения через 2-3 недели. Расход рабочей жидкости- 100-200 мл/растение</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r w:rsidR="005E6856" w:rsidRPr="00C30D76" w:rsidTr="002C2566">
        <w:trPr>
          <w:cantSplit/>
        </w:trPr>
        <w:tc>
          <w:tcPr>
            <w:tcW w:w="1702" w:type="dxa"/>
            <w:vMerge/>
          </w:tcPr>
          <w:p w:rsidR="005E6856" w:rsidRPr="00C30D76" w:rsidRDefault="005E6856" w:rsidP="002C2566">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5E6856" w:rsidRPr="00C30D76" w:rsidRDefault="005E6856" w:rsidP="002C2566">
            <w:pPr>
              <w:widowControl w:val="0"/>
              <w:spacing w:after="0" w:line="240" w:lineRule="auto"/>
              <w:rPr>
                <w:rFonts w:ascii="Times New Roman" w:eastAsia="Times New Roman" w:hAnsi="Times New Roman" w:cs="Times New Roman"/>
                <w:color w:val="000000"/>
                <w:sz w:val="16"/>
                <w:szCs w:val="16"/>
                <w:lang w:bidi="ru-RU"/>
              </w:rPr>
            </w:pPr>
            <w:r w:rsidRPr="00C30D76">
              <w:rPr>
                <w:rFonts w:ascii="Times New Roman" w:eastAsia="Times New Roman" w:hAnsi="Times New Roman" w:cs="Times New Roman"/>
                <w:color w:val="000000"/>
                <w:sz w:val="16"/>
                <w:szCs w:val="16"/>
                <w:lang w:bidi="ru-RU"/>
              </w:rPr>
              <w:t>15 г/10 л воды</w:t>
            </w:r>
          </w:p>
        </w:tc>
        <w:tc>
          <w:tcPr>
            <w:tcW w:w="1420" w:type="dxa"/>
            <w:vMerge/>
          </w:tcPr>
          <w:p w:rsidR="005E6856" w:rsidRPr="00C30D76" w:rsidRDefault="005E6856" w:rsidP="002C2566">
            <w:pPr>
              <w:overflowPunct w:val="0"/>
              <w:autoSpaceDE w:val="0"/>
              <w:autoSpaceDN w:val="0"/>
              <w:spacing w:after="0" w:line="240" w:lineRule="auto"/>
              <w:rPr>
                <w:rFonts w:ascii="Times New Roman" w:eastAsia="Calibri" w:hAnsi="Times New Roman" w:cs="Times New Roman"/>
                <w:sz w:val="16"/>
                <w:szCs w:val="16"/>
              </w:rPr>
            </w:pPr>
          </w:p>
        </w:tc>
        <w:tc>
          <w:tcPr>
            <w:tcW w:w="1873"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Серая</w:t>
            </w:r>
            <w:r w:rsidRPr="00C30D76">
              <w:rPr>
                <w:rFonts w:ascii="Times New Roman" w:eastAsia="Calibri" w:hAnsi="Times New Roman" w:cs="Times New Roman"/>
                <w:sz w:val="16"/>
                <w:szCs w:val="16"/>
              </w:rPr>
              <w:t xml:space="preserve"> г</w:t>
            </w:r>
            <w:r w:rsidRPr="00C30D76">
              <w:rPr>
                <w:rFonts w:ascii="Times New Roman" w:eastAsia="Calibri" w:hAnsi="Times New Roman" w:cs="Times New Roman"/>
                <w:color w:val="000000"/>
                <w:sz w:val="16"/>
                <w:szCs w:val="16"/>
                <w:lang w:bidi="ru-RU"/>
              </w:rPr>
              <w:t>ниль</w:t>
            </w:r>
          </w:p>
        </w:tc>
        <w:tc>
          <w:tcPr>
            <w:tcW w:w="2495" w:type="dxa"/>
          </w:tcPr>
          <w:p w:rsidR="005E6856" w:rsidRPr="00C30D76" w:rsidRDefault="005E6856" w:rsidP="002C2566">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r w:rsidRPr="00C30D76">
              <w:rPr>
                <w:rFonts w:ascii="Times New Roman" w:eastAsia="Calibri" w:hAnsi="Times New Roman" w:cs="Times New Roman"/>
                <w:color w:val="000000"/>
                <w:sz w:val="16"/>
                <w:szCs w:val="16"/>
                <w:lang w:bidi="ru-RU"/>
              </w:rPr>
              <w:t xml:space="preserve">Опрыскивание в период бутонизация – плодоношение. Расход рабочей жидкости – </w:t>
            </w:r>
            <w:r w:rsidRPr="00C30D76">
              <w:rPr>
                <w:rFonts w:ascii="Times New Roman" w:eastAsia="Calibri" w:hAnsi="Times New Roman" w:cs="Times New Roman"/>
                <w:color w:val="000000"/>
                <w:sz w:val="16"/>
                <w:szCs w:val="16"/>
                <w:lang w:bidi="ru-RU"/>
              </w:rPr>
              <w:br/>
              <w:t>10 л/50 м</w:t>
            </w:r>
            <w:r w:rsidRPr="00C30D76">
              <w:rPr>
                <w:rFonts w:ascii="Times New Roman" w:eastAsia="Calibri" w:hAnsi="Times New Roman" w:cs="Times New Roman"/>
                <w:color w:val="000000"/>
                <w:sz w:val="16"/>
                <w:szCs w:val="16"/>
                <w:vertAlign w:val="superscript"/>
                <w:lang w:bidi="ru-RU"/>
              </w:rPr>
              <w:t>2</w:t>
            </w:r>
          </w:p>
        </w:tc>
        <w:tc>
          <w:tcPr>
            <w:tcW w:w="681" w:type="dxa"/>
          </w:tcPr>
          <w:p w:rsidR="005E6856" w:rsidRPr="00C30D76" w:rsidRDefault="005E6856" w:rsidP="002C2566">
            <w:pPr>
              <w:overflowPunct w:val="0"/>
              <w:autoSpaceDE w:val="0"/>
              <w:autoSpaceDN w:val="0"/>
              <w:spacing w:after="0" w:line="240" w:lineRule="auto"/>
              <w:jc w:val="center"/>
              <w:rPr>
                <w:rFonts w:ascii="Times New Roman" w:eastAsia="Calibri" w:hAnsi="Times New Roman" w:cs="Times New Roman"/>
                <w:sz w:val="16"/>
                <w:szCs w:val="16"/>
              </w:rPr>
            </w:pPr>
            <w:r w:rsidRPr="00C30D76">
              <w:rPr>
                <w:rFonts w:ascii="Times New Roman" w:eastAsia="Calibri" w:hAnsi="Times New Roman" w:cs="Times New Roman"/>
                <w:sz w:val="16"/>
                <w:szCs w:val="16"/>
              </w:rPr>
              <w:t>-(1-2)</w:t>
            </w:r>
          </w:p>
        </w:tc>
        <w:tc>
          <w:tcPr>
            <w:tcW w:w="681" w:type="dxa"/>
            <w:vMerge/>
          </w:tcPr>
          <w:p w:rsidR="005E6856" w:rsidRPr="00C30D76" w:rsidRDefault="005E6856" w:rsidP="002C2566">
            <w:pPr>
              <w:autoSpaceDE w:val="0"/>
              <w:autoSpaceDN w:val="0"/>
              <w:spacing w:after="0" w:line="240" w:lineRule="auto"/>
              <w:rPr>
                <w:rFonts w:ascii="Times New Roman" w:eastAsia="Times New Roman" w:hAnsi="Times New Roman" w:cs="Times New Roman"/>
                <w:sz w:val="16"/>
                <w:szCs w:val="16"/>
                <w:lang w:eastAsia="ru-RU"/>
              </w:rPr>
            </w:pPr>
          </w:p>
        </w:tc>
      </w:tr>
    </w:tbl>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rPr>
      </w:pPr>
    </w:p>
    <w:p w:rsidR="005E6856" w:rsidRPr="00C30D76" w:rsidRDefault="005E6856" w:rsidP="005E6856">
      <w:pPr>
        <w:widowControl w:val="0"/>
        <w:suppressLineNumbers/>
        <w:autoSpaceDE w:val="0"/>
        <w:autoSpaceDN w:val="0"/>
        <w:spacing w:after="0" w:line="240" w:lineRule="auto"/>
        <w:rPr>
          <w:rFonts w:ascii="Times New Roman" w:eastAsia="Calibri" w:hAnsi="Times New Roman" w:cs="Times New Roman"/>
          <w:b/>
          <w:bCs/>
          <w:i/>
          <w:sz w:val="16"/>
          <w:szCs w:val="16"/>
          <w:lang w:val="en-US"/>
        </w:rPr>
      </w:pPr>
      <w:r w:rsidRPr="00C30D76">
        <w:rPr>
          <w:rFonts w:ascii="Times New Roman" w:eastAsia="Calibri" w:hAnsi="Times New Roman" w:cs="Times New Roman"/>
          <w:b/>
          <w:bCs/>
          <w:i/>
          <w:sz w:val="16"/>
          <w:szCs w:val="16"/>
          <w:lang w:val="en-US"/>
        </w:rPr>
        <w:t>Trichoderma longibrachiatum</w:t>
      </w:r>
    </w:p>
    <w:tbl>
      <w:tblPr>
        <w:tblW w:w="1000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6"/>
        <w:gridCol w:w="1137"/>
        <w:gridCol w:w="1422"/>
        <w:gridCol w:w="1877"/>
        <w:gridCol w:w="2503"/>
        <w:gridCol w:w="682"/>
        <w:gridCol w:w="682"/>
      </w:tblGrid>
      <w:tr w:rsidR="005E6856" w:rsidRPr="00C30D76" w:rsidTr="002C2566">
        <w:trPr>
          <w:cantSplit/>
          <w:trHeight w:val="244"/>
        </w:trPr>
        <w:tc>
          <w:tcPr>
            <w:tcW w:w="1706" w:type="dxa"/>
            <w:vMerge w:val="restart"/>
            <w:shd w:val="clear" w:color="auto" w:fill="auto"/>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 xml:space="preserve">Трихоплант, СК </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b/>
                <w:sz w:val="16"/>
                <w:szCs w:val="16"/>
                <w:lang w:eastAsia="ru-RU"/>
              </w:rPr>
            </w:pPr>
            <w:r w:rsidRPr="00C30D76">
              <w:rPr>
                <w:rFonts w:ascii="Times New Roman" w:eastAsia="Times New Roman" w:hAnsi="Times New Roman" w:cs="Times New Roman"/>
                <w:b/>
                <w:sz w:val="16"/>
                <w:szCs w:val="16"/>
                <w:lang w:eastAsia="ru-RU"/>
              </w:rPr>
              <w:t>(титр 2×10</w:t>
            </w:r>
            <w:r w:rsidRPr="00C30D76">
              <w:rPr>
                <w:rFonts w:ascii="Times New Roman" w:eastAsia="Times New Roman" w:hAnsi="Times New Roman" w:cs="Times New Roman"/>
                <w:b/>
                <w:sz w:val="16"/>
                <w:szCs w:val="16"/>
                <w:vertAlign w:val="superscript"/>
                <w:lang w:eastAsia="ru-RU"/>
              </w:rPr>
              <w:t>9</w:t>
            </w:r>
            <w:r w:rsidRPr="00C30D76">
              <w:rPr>
                <w:rFonts w:ascii="Times New Roman" w:eastAsia="Times New Roman" w:hAnsi="Times New Roman" w:cs="Times New Roman"/>
                <w:b/>
                <w:sz w:val="16"/>
                <w:szCs w:val="16"/>
                <w:lang w:eastAsia="ru-RU"/>
              </w:rPr>
              <w:t xml:space="preserve"> КОЕ/см</w:t>
            </w:r>
            <w:r w:rsidRPr="00C30D76">
              <w:rPr>
                <w:rFonts w:ascii="Times New Roman" w:eastAsia="Times New Roman" w:hAnsi="Times New Roman" w:cs="Times New Roman"/>
                <w:b/>
                <w:sz w:val="16"/>
                <w:szCs w:val="16"/>
                <w:vertAlign w:val="superscript"/>
                <w:lang w:eastAsia="ru-RU"/>
              </w:rPr>
              <w:t>3</w:t>
            </w:r>
            <w:r w:rsidRPr="00C30D76">
              <w:rPr>
                <w:rFonts w:ascii="Times New Roman" w:eastAsia="Times New Roman" w:hAnsi="Times New Roman" w:cs="Times New Roman"/>
                <w:b/>
                <w:sz w:val="16"/>
                <w:szCs w:val="16"/>
                <w:lang w:eastAsia="ru-RU"/>
              </w:rPr>
              <w:t xml:space="preserve">, штамм </w:t>
            </w:r>
            <w:r w:rsidRPr="00C30D76">
              <w:rPr>
                <w:rFonts w:ascii="Times New Roman" w:eastAsia="Times New Roman" w:hAnsi="Times New Roman" w:cs="Times New Roman"/>
                <w:b/>
                <w:sz w:val="16"/>
                <w:szCs w:val="16"/>
                <w:lang w:val="en-US" w:eastAsia="ru-RU"/>
              </w:rPr>
              <w:t>GF</w:t>
            </w:r>
            <w:r w:rsidRPr="00C30D76">
              <w:rPr>
                <w:rFonts w:ascii="Times New Roman" w:eastAsia="Times New Roman" w:hAnsi="Times New Roman" w:cs="Times New Roman"/>
                <w:b/>
                <w:sz w:val="16"/>
                <w:szCs w:val="16"/>
                <w:lang w:eastAsia="ru-RU"/>
              </w:rPr>
              <w:t xml:space="preserve"> 2/6)</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ООО «НПО «БИОТЕХСОЮЗ»</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4/3</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228-02-2403-1</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r w:rsidRPr="00C30D76">
              <w:rPr>
                <w:rFonts w:ascii="Times New Roman" w:eastAsia="Times New Roman" w:hAnsi="Times New Roman" w:cs="Times New Roman"/>
                <w:sz w:val="16"/>
                <w:szCs w:val="16"/>
                <w:lang w:eastAsia="ru-RU"/>
              </w:rPr>
              <w:t>18.09.2029</w:t>
            </w: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Пшеница озимая</w:t>
            </w:r>
          </w:p>
        </w:tc>
        <w:tc>
          <w:tcPr>
            <w:tcW w:w="1877"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Корневые гнили (фузариозные, гельминтоспориозные, церкоспореллезные), сетчатый гельминтоспориоз</w:t>
            </w: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auto"/>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shd w:val="clear" w:color="auto" w:fill="auto"/>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 л/га</w:t>
            </w:r>
          </w:p>
        </w:tc>
        <w:tc>
          <w:tcPr>
            <w:tcW w:w="1422"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Ячмень озимый</w:t>
            </w: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почвы и растительных остатков после уборки предшествующей культуры или перед посевом </w:t>
            </w:r>
            <w:r w:rsidRPr="00C30D76">
              <w:rPr>
                <w:rFonts w:ascii="Times New Roman" w:eastAsia="Calibri" w:hAnsi="Times New Roman" w:cs="Times New Roman"/>
                <w:sz w:val="16"/>
                <w:szCs w:val="16"/>
              </w:rPr>
              <w:br/>
              <w:t xml:space="preserve">с последующим опрыскиванием по вегетации и обязательной предпосевной обработкой семян. Расход рабочей жидкости – </w:t>
            </w:r>
            <w:r w:rsidRPr="00C30D76">
              <w:rPr>
                <w:rFonts w:ascii="Times New Roman" w:eastAsia="Calibri" w:hAnsi="Times New Roman" w:cs="Times New Roman"/>
                <w:sz w:val="16"/>
                <w:szCs w:val="16"/>
              </w:rPr>
              <w:br/>
              <w:t>200-500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л/т</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Предпосевная обработка семян </w:t>
            </w:r>
            <w:r w:rsidRPr="00C30D76">
              <w:rPr>
                <w:rFonts w:ascii="Times New Roman" w:eastAsia="Calibri" w:hAnsi="Times New Roman" w:cs="Times New Roman"/>
                <w:sz w:val="16"/>
                <w:szCs w:val="16"/>
              </w:rPr>
              <w:br/>
              <w:t>с последующим опрыскиванием по вегетации. Расход рабочей жидкости – 10 л/т</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Опрыскивание в фазе кущения </w:t>
            </w:r>
            <w:r w:rsidRPr="00C30D76">
              <w:rPr>
                <w:rFonts w:ascii="Times New Roman" w:eastAsia="Calibri" w:hAnsi="Times New Roman" w:cs="Times New Roman"/>
                <w:sz w:val="16"/>
                <w:szCs w:val="16"/>
              </w:rPr>
              <w:br/>
              <w:t>с интервалом 15 дней. Расход рабочей жидкости – 150-300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1(1)</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и с последующими пред-посадочной обработкой корней </w:t>
            </w:r>
            <w:r w:rsidRPr="00C30D76">
              <w:rPr>
                <w:rFonts w:ascii="Times New Roman" w:eastAsia="Calibri" w:hAnsi="Times New Roman" w:cs="Times New Roman"/>
                <w:sz w:val="16"/>
                <w:szCs w:val="16"/>
              </w:rPr>
              <w:br/>
              <w:t xml:space="preserve">и поливом растений под корень после высадки рассады </w:t>
            </w:r>
            <w:r w:rsidRPr="00C30D76">
              <w:rPr>
                <w:rFonts w:ascii="Times New Roman" w:eastAsia="Calibri" w:hAnsi="Times New Roman" w:cs="Times New Roman"/>
                <w:sz w:val="16"/>
                <w:szCs w:val="16"/>
              </w:rPr>
              <w:br/>
              <w:t xml:space="preserve">на постоянное место. Расход рабочей </w:t>
            </w:r>
            <w:r w:rsidRPr="00C30D76">
              <w:rPr>
                <w:rFonts w:ascii="Times New Roman" w:eastAsia="Calibri" w:hAnsi="Times New Roman" w:cs="Times New Roman"/>
                <w:spacing w:val="-4"/>
                <w:sz w:val="16"/>
                <w:szCs w:val="16"/>
              </w:rPr>
              <w:t xml:space="preserve">жидкости </w:t>
            </w:r>
            <w:r w:rsidRPr="00C30D76">
              <w:rPr>
                <w:rFonts w:ascii="Times New Roman" w:eastAsia="Calibri" w:hAnsi="Times New Roman" w:cs="Times New Roman"/>
                <w:sz w:val="16"/>
                <w:szCs w:val="16"/>
              </w:rPr>
              <w:t xml:space="preserve">– </w:t>
            </w:r>
            <w:r w:rsidRPr="00C30D76">
              <w:rPr>
                <w:rFonts w:ascii="Times New Roman" w:eastAsia="Calibri" w:hAnsi="Times New Roman" w:cs="Times New Roman"/>
                <w:sz w:val="16"/>
                <w:szCs w:val="16"/>
              </w:rPr>
              <w:br/>
              <w:t>1,5-2 л/кг</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 xml:space="preserve">в течение 0,5-1,5 часов. Пролив земляного кома рассады </w:t>
            </w:r>
            <w:r w:rsidRPr="00C30D76">
              <w:rPr>
                <w:rFonts w:ascii="Times New Roman" w:eastAsia="Calibri" w:hAnsi="Times New Roman" w:cs="Times New Roman"/>
                <w:sz w:val="16"/>
                <w:szCs w:val="16"/>
              </w:rPr>
              <w:br/>
              <w:t xml:space="preserve">в горшках/кассетах </w:t>
            </w:r>
            <w:r w:rsidRPr="00C30D76">
              <w:rPr>
                <w:rFonts w:ascii="Times New Roman" w:eastAsia="Calibri" w:hAnsi="Times New Roman" w:cs="Times New Roman"/>
                <w:sz w:val="16"/>
                <w:szCs w:val="16"/>
              </w:rPr>
              <w:br/>
              <w:t>0,15-0,25 л/куст или 10 л/40-60 штук</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 л/га</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0,15-0,30 л/кг</w:t>
            </w:r>
          </w:p>
        </w:tc>
        <w:tc>
          <w:tcPr>
            <w:tcW w:w="1422" w:type="dxa"/>
            <w:tcBorders>
              <w:bottom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Borders>
              <w:bottom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w:t>
            </w:r>
            <w:r w:rsidRPr="00C30D76">
              <w:rPr>
                <w:rFonts w:ascii="Times New Roman" w:eastAsia="Calibri" w:hAnsi="Times New Roman" w:cs="Times New Roman"/>
                <w:sz w:val="16"/>
                <w:szCs w:val="16"/>
              </w:rPr>
              <w:br/>
              <w:t xml:space="preserve">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10 л/т</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0,25-0,50 л/100 л воды</w:t>
            </w:r>
          </w:p>
        </w:tc>
        <w:tc>
          <w:tcPr>
            <w:tcW w:w="1422" w:type="dxa"/>
            <w:vMerge w:val="restart"/>
            <w:tcBorders>
              <w:top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val="restart"/>
            <w:tcBorders>
              <w:top w:val="nil"/>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л/га</w:t>
            </w:r>
          </w:p>
        </w:tc>
        <w:tc>
          <w:tcPr>
            <w:tcW w:w="1422"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Полив растений под корень в период вегетации: первый при высадке рассады, далее с интервалом 10-12 дней. Расход рабочей жидкости – 150-300 л/га</w:t>
            </w:r>
          </w:p>
        </w:tc>
        <w:tc>
          <w:tcPr>
            <w:tcW w:w="682"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л/</w:t>
            </w:r>
            <w:r w:rsidRPr="00C30D76">
              <w:rPr>
                <w:rFonts w:ascii="Times New Roman" w:eastAsia="Calibri" w:hAnsi="Times New Roman" w:cs="Times New Roman"/>
                <w:sz w:val="16"/>
                <w:szCs w:val="16"/>
              </w:rPr>
              <w:br/>
              <w:t>100-200 мл воды</w:t>
            </w:r>
          </w:p>
        </w:tc>
        <w:tc>
          <w:tcPr>
            <w:tcW w:w="1422" w:type="dxa"/>
            <w:vMerge w:val="restart"/>
            <w:tcBorders>
              <w:top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Огурец защищенного грунта</w:t>
            </w:r>
          </w:p>
        </w:tc>
        <w:tc>
          <w:tcPr>
            <w:tcW w:w="1877" w:type="dxa"/>
            <w:vMerge w:val="restart"/>
            <w:tcBorders>
              <w:top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Корневые и прикорневые гнили </w:t>
            </w:r>
            <w:r w:rsidRPr="00C30D76">
              <w:rPr>
                <w:rFonts w:ascii="Times New Roman" w:eastAsia="Calibri" w:hAnsi="Times New Roman" w:cs="Times New Roman"/>
                <w:sz w:val="16"/>
                <w:szCs w:val="16"/>
              </w:rPr>
              <w:br/>
              <w:t>(фузариозные, питиозные, ри-зоктониозные), увядания</w:t>
            </w:r>
          </w:p>
        </w:tc>
        <w:tc>
          <w:tcPr>
            <w:tcW w:w="2503"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с последующими предпосадочной обработкой корней и поливом растений под корень после высадки рассады на постоянное место. Расход рабочей жидкости – </w:t>
            </w:r>
            <w:r w:rsidRPr="00C30D76">
              <w:rPr>
                <w:rFonts w:ascii="Times New Roman" w:eastAsia="Calibri" w:hAnsi="Times New Roman" w:cs="Times New Roman"/>
                <w:sz w:val="16"/>
                <w:szCs w:val="16"/>
              </w:rPr>
              <w:br/>
              <w:t>1 мл/г семян</w:t>
            </w:r>
          </w:p>
        </w:tc>
        <w:tc>
          <w:tcPr>
            <w:tcW w:w="682"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doub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w:t>
            </w:r>
            <w:r w:rsidRPr="00C30D76">
              <w:rPr>
                <w:rFonts w:ascii="Times New Roman" w:eastAsia="Calibri" w:hAnsi="Times New Roman" w:cs="Times New Roman"/>
                <w:sz w:val="16"/>
                <w:szCs w:val="16"/>
              </w:rPr>
              <w:br/>
              <w:t>10 л воды</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в течение 0,5-1,5 часов. Пролив земляного кома рассады </w:t>
            </w:r>
            <w:r w:rsidRPr="00C30D76">
              <w:rPr>
                <w:rFonts w:ascii="Times New Roman" w:eastAsia="Calibri" w:hAnsi="Times New Roman" w:cs="Times New Roman"/>
                <w:sz w:val="16"/>
                <w:szCs w:val="16"/>
              </w:rPr>
              <w:br/>
              <w:t>в горшках/кассетах 0,15-0,25 л/куст или 10 л/40-60 штук</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 xml:space="preserve">с интервалом 10-12 дней. Расход рабочей жидкости – </w:t>
            </w:r>
            <w:r w:rsidRPr="00C30D76">
              <w:rPr>
                <w:rFonts w:ascii="Times New Roman" w:eastAsia="Calibri" w:hAnsi="Times New Roman" w:cs="Times New Roman"/>
                <w:sz w:val="16"/>
                <w:szCs w:val="16"/>
              </w:rPr>
              <w:br/>
              <w:t>100-300 мл/куст</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-(3)</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w:t>
            </w:r>
            <w:r w:rsidRPr="00C30D76">
              <w:rPr>
                <w:rFonts w:ascii="Times New Roman" w:eastAsia="Calibri" w:hAnsi="Times New Roman" w:cs="Times New Roman"/>
                <w:sz w:val="16"/>
                <w:szCs w:val="16"/>
              </w:rPr>
              <w:br/>
              <w:t>100-200 мл воды</w:t>
            </w:r>
          </w:p>
        </w:tc>
        <w:tc>
          <w:tcPr>
            <w:tcW w:w="1422" w:type="dxa"/>
            <w:vMerge w:val="restart"/>
            <w:tcBorders>
              <w:top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Томат защищенного грунта</w:t>
            </w: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Предпосевное замачивание семян в течение 20-30 минут </w:t>
            </w:r>
            <w:r w:rsidRPr="00C30D76">
              <w:rPr>
                <w:rFonts w:ascii="Times New Roman" w:eastAsia="Calibri" w:hAnsi="Times New Roman" w:cs="Times New Roman"/>
                <w:sz w:val="16"/>
                <w:szCs w:val="16"/>
              </w:rPr>
              <w:br/>
              <w:t xml:space="preserve">с последующим просушиванием </w:t>
            </w:r>
            <w:r w:rsidRPr="00C30D76">
              <w:rPr>
                <w:rFonts w:ascii="Times New Roman" w:eastAsia="Calibri" w:hAnsi="Times New Roman" w:cs="Times New Roman"/>
                <w:sz w:val="16"/>
                <w:szCs w:val="16"/>
              </w:rPr>
              <w:br/>
              <w:t xml:space="preserve">и с последующими предпосадочной обработкой корней и поливом растений под корень после высадки рассады </w:t>
            </w:r>
            <w:r w:rsidRPr="00C30D76">
              <w:rPr>
                <w:rFonts w:ascii="Times New Roman" w:eastAsia="Calibri" w:hAnsi="Times New Roman" w:cs="Times New Roman"/>
                <w:sz w:val="16"/>
                <w:szCs w:val="16"/>
              </w:rPr>
              <w:br/>
              <w:t>на постоянное место. Расход рабочей жидкости – 1 мл/г семян</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C30D76" w:rsidTr="002C2566">
        <w:trPr>
          <w:cantSplit/>
          <w:trHeight w:val="244"/>
        </w:trPr>
        <w:tc>
          <w:tcPr>
            <w:tcW w:w="1706" w:type="dxa"/>
            <w:vMerge/>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25-50 мл /</w:t>
            </w:r>
            <w:r w:rsidRPr="00C30D76">
              <w:rPr>
                <w:rFonts w:ascii="Times New Roman" w:eastAsia="Calibri" w:hAnsi="Times New Roman" w:cs="Times New Roman"/>
                <w:sz w:val="16"/>
                <w:szCs w:val="16"/>
              </w:rPr>
              <w:br/>
              <w:t>10 л воды</w:t>
            </w:r>
          </w:p>
        </w:tc>
        <w:tc>
          <w:tcPr>
            <w:tcW w:w="1422"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Предпосадочная обработка корней рассады перед высадкой в грунт </w:t>
            </w:r>
            <w:r w:rsidRPr="00C30D76">
              <w:rPr>
                <w:rFonts w:ascii="Times New Roman" w:eastAsia="Calibri" w:hAnsi="Times New Roman" w:cs="Times New Roman"/>
                <w:sz w:val="16"/>
                <w:szCs w:val="16"/>
              </w:rPr>
              <w:br/>
              <w:t>в течение 0,5-1,5 часов. Расход рабочей жидкости – 0,25 л/10 штук</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w:t>
            </w:r>
          </w:p>
        </w:tc>
        <w:tc>
          <w:tcPr>
            <w:tcW w:w="682" w:type="dxa"/>
            <w:tcBorders>
              <w:top w:val="single" w:sz="4" w:space="0" w:color="auto"/>
              <w:bottom w:val="sing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r w:rsidR="005E6856" w:rsidRPr="003643D4" w:rsidTr="002C2566">
        <w:trPr>
          <w:cantSplit/>
          <w:trHeight w:val="244"/>
        </w:trPr>
        <w:tc>
          <w:tcPr>
            <w:tcW w:w="1706" w:type="dxa"/>
            <w:vMerge/>
            <w:tcBorders>
              <w:bottom w:val="double" w:sz="4" w:space="0" w:color="auto"/>
            </w:tcBorders>
            <w:shd w:val="clear" w:color="auto" w:fill="FFFF00"/>
          </w:tcPr>
          <w:p w:rsidR="005E6856" w:rsidRPr="00C30D76" w:rsidRDefault="005E6856" w:rsidP="002C2566">
            <w:pPr>
              <w:widowControl w:val="0"/>
              <w:suppressAutoHyphens/>
              <w:autoSpaceDE w:val="0"/>
              <w:autoSpaceDN w:val="0"/>
              <w:spacing w:after="0" w:line="240" w:lineRule="auto"/>
              <w:jc w:val="center"/>
              <w:rPr>
                <w:rFonts w:ascii="Times New Roman" w:eastAsia="Times New Roman" w:hAnsi="Times New Roman" w:cs="Times New Roman"/>
                <w:sz w:val="16"/>
                <w:szCs w:val="16"/>
                <w:lang w:eastAsia="ru-RU"/>
              </w:rPr>
            </w:pPr>
          </w:p>
        </w:tc>
        <w:tc>
          <w:tcPr>
            <w:tcW w:w="1137" w:type="dxa"/>
            <w:tcBorders>
              <w:top w:val="single" w:sz="4" w:space="0" w:color="auto"/>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15-20 мл/10 л</w:t>
            </w:r>
          </w:p>
        </w:tc>
        <w:tc>
          <w:tcPr>
            <w:tcW w:w="1422"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7" w:type="dxa"/>
            <w:vMerge/>
            <w:tcBorders>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p>
        </w:tc>
        <w:tc>
          <w:tcPr>
            <w:tcW w:w="2503" w:type="dxa"/>
            <w:tcBorders>
              <w:top w:val="single" w:sz="4" w:space="0" w:color="auto"/>
              <w:bottom w:val="double" w:sz="4" w:space="0" w:color="auto"/>
            </w:tcBorders>
          </w:tcPr>
          <w:p w:rsidR="005E6856" w:rsidRPr="00C30D76" w:rsidRDefault="005E6856" w:rsidP="002C2566">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C30D76">
              <w:rPr>
                <w:rFonts w:ascii="Times New Roman" w:eastAsia="Calibri" w:hAnsi="Times New Roman" w:cs="Times New Roman"/>
                <w:sz w:val="16"/>
                <w:szCs w:val="16"/>
              </w:rPr>
              <w:t xml:space="preserve">Полив растений под корень </w:t>
            </w:r>
            <w:r w:rsidRPr="00C30D76">
              <w:rPr>
                <w:rFonts w:ascii="Times New Roman" w:eastAsia="Calibri" w:hAnsi="Times New Roman" w:cs="Times New Roman"/>
                <w:sz w:val="16"/>
                <w:szCs w:val="16"/>
              </w:rPr>
              <w:br/>
              <w:t xml:space="preserve">в период вегетации: первый при высадке рассады, далее </w:t>
            </w:r>
            <w:r w:rsidRPr="00C30D76">
              <w:rPr>
                <w:rFonts w:ascii="Times New Roman" w:eastAsia="Calibri" w:hAnsi="Times New Roman" w:cs="Times New Roman"/>
                <w:sz w:val="16"/>
                <w:szCs w:val="16"/>
              </w:rPr>
              <w:br/>
              <w:t>с интервалом 10-12 дней. Расход рабочей жидкости – 100-300 мл/куст</w:t>
            </w:r>
          </w:p>
        </w:tc>
        <w:tc>
          <w:tcPr>
            <w:tcW w:w="682" w:type="dxa"/>
            <w:tcBorders>
              <w:top w:val="single" w:sz="4" w:space="0" w:color="auto"/>
              <w:bottom w:val="double" w:sz="4" w:space="0" w:color="auto"/>
            </w:tcBorders>
          </w:tcPr>
          <w:p w:rsidR="005E6856" w:rsidRPr="00C30D76"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-(2)</w:t>
            </w:r>
          </w:p>
        </w:tc>
        <w:tc>
          <w:tcPr>
            <w:tcW w:w="682" w:type="dxa"/>
            <w:tcBorders>
              <w:top w:val="single" w:sz="4" w:space="0" w:color="auto"/>
              <w:bottom w:val="double" w:sz="4" w:space="0" w:color="auto"/>
            </w:tcBorders>
          </w:tcPr>
          <w:p w:rsidR="005E6856" w:rsidRPr="003643D4" w:rsidRDefault="005E6856" w:rsidP="002C2566">
            <w:pPr>
              <w:overflowPunct w:val="0"/>
              <w:autoSpaceDE w:val="0"/>
              <w:autoSpaceDN w:val="0"/>
              <w:adjustRightInd w:val="0"/>
              <w:spacing w:after="0" w:line="240" w:lineRule="auto"/>
              <w:rPr>
                <w:rFonts w:ascii="Times New Roman" w:eastAsia="Calibri" w:hAnsi="Times New Roman" w:cs="Times New Roman"/>
                <w:sz w:val="16"/>
                <w:szCs w:val="16"/>
              </w:rPr>
            </w:pPr>
            <w:r w:rsidRPr="00C30D76">
              <w:rPr>
                <w:rFonts w:ascii="Times New Roman" w:eastAsia="Calibri" w:hAnsi="Times New Roman" w:cs="Times New Roman"/>
                <w:sz w:val="16"/>
                <w:szCs w:val="16"/>
              </w:rPr>
              <w:t>-(-)</w:t>
            </w:r>
          </w:p>
        </w:tc>
      </w:tr>
    </w:tbl>
    <w:p w:rsidR="005E6856" w:rsidRPr="003643D4" w:rsidRDefault="005E6856" w:rsidP="005E6856">
      <w:pPr>
        <w:widowControl w:val="0"/>
        <w:suppressLineNumbers/>
        <w:autoSpaceDE w:val="0"/>
        <w:autoSpaceDN w:val="0"/>
        <w:spacing w:after="0" w:line="240" w:lineRule="auto"/>
        <w:rPr>
          <w:rFonts w:ascii="Times New Roman" w:eastAsia="Calibri" w:hAnsi="Times New Roman" w:cs="Times New Roman"/>
          <w:bCs/>
          <w:sz w:val="16"/>
          <w:szCs w:val="16"/>
        </w:rPr>
      </w:pPr>
    </w:p>
    <w:p w:rsidR="005E6856" w:rsidRDefault="005E6856"/>
    <w:p w:rsidR="005E6856" w:rsidRDefault="005E6856"/>
    <w:sectPr w:rsidR="005E6856" w:rsidSect="00212A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4141A6"/>
    <w:rsid w:val="0000327A"/>
    <w:rsid w:val="000308EE"/>
    <w:rsid w:val="00083532"/>
    <w:rsid w:val="000A107A"/>
    <w:rsid w:val="000A32CD"/>
    <w:rsid w:val="000B1A88"/>
    <w:rsid w:val="000E5683"/>
    <w:rsid w:val="001533FB"/>
    <w:rsid w:val="001A6EDC"/>
    <w:rsid w:val="001E4800"/>
    <w:rsid w:val="00212A80"/>
    <w:rsid w:val="002C2566"/>
    <w:rsid w:val="002C60B4"/>
    <w:rsid w:val="003B2798"/>
    <w:rsid w:val="003B390C"/>
    <w:rsid w:val="003C47A8"/>
    <w:rsid w:val="003F49C4"/>
    <w:rsid w:val="004037AC"/>
    <w:rsid w:val="00406AA3"/>
    <w:rsid w:val="004141A6"/>
    <w:rsid w:val="00490CCE"/>
    <w:rsid w:val="004B2F5F"/>
    <w:rsid w:val="004D16B5"/>
    <w:rsid w:val="004E0B8C"/>
    <w:rsid w:val="00530C87"/>
    <w:rsid w:val="005E506F"/>
    <w:rsid w:val="005E6856"/>
    <w:rsid w:val="006100F1"/>
    <w:rsid w:val="00641F19"/>
    <w:rsid w:val="0069263C"/>
    <w:rsid w:val="006E63E5"/>
    <w:rsid w:val="0071361C"/>
    <w:rsid w:val="007809AA"/>
    <w:rsid w:val="00844BC6"/>
    <w:rsid w:val="00857728"/>
    <w:rsid w:val="008D4185"/>
    <w:rsid w:val="008E13DB"/>
    <w:rsid w:val="00906AB9"/>
    <w:rsid w:val="00980D73"/>
    <w:rsid w:val="00984CE0"/>
    <w:rsid w:val="00990BF4"/>
    <w:rsid w:val="00A04BAA"/>
    <w:rsid w:val="00AD5A5F"/>
    <w:rsid w:val="00B02F30"/>
    <w:rsid w:val="00B44DAE"/>
    <w:rsid w:val="00B64ECC"/>
    <w:rsid w:val="00B9114A"/>
    <w:rsid w:val="00C30D76"/>
    <w:rsid w:val="00C7386E"/>
    <w:rsid w:val="00D30BA7"/>
    <w:rsid w:val="00D441C6"/>
    <w:rsid w:val="00D54194"/>
    <w:rsid w:val="00D63386"/>
    <w:rsid w:val="00D97193"/>
    <w:rsid w:val="00DE034A"/>
    <w:rsid w:val="00DE1F4A"/>
    <w:rsid w:val="00E3565F"/>
    <w:rsid w:val="00EB462C"/>
    <w:rsid w:val="00EC0D7F"/>
    <w:rsid w:val="00EE68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2492AFF6-5413-48E1-B411-5964EB970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A80"/>
  </w:style>
  <w:style w:type="paragraph" w:styleId="1">
    <w:name w:val="heading 1"/>
    <w:basedOn w:val="a"/>
    <w:next w:val="a"/>
    <w:link w:val="10"/>
    <w:uiPriority w:val="9"/>
    <w:qFormat/>
    <w:rsid w:val="00A04BAA"/>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A04BAA"/>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A04BAA"/>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A04BAA"/>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A04BAA"/>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A04BAA"/>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A04BAA"/>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A04BAA"/>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A04BAA"/>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4BAA"/>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A04BAA"/>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A04BAA"/>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A04BAA"/>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A04BAA"/>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A04BAA"/>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A04BAA"/>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A04BAA"/>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A04BAA"/>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A04BAA"/>
  </w:style>
  <w:style w:type="numbering" w:customStyle="1" w:styleId="110">
    <w:name w:val="Нет списка11"/>
    <w:next w:val="a2"/>
    <w:semiHidden/>
    <w:rsid w:val="00A04BAA"/>
  </w:style>
  <w:style w:type="paragraph" w:styleId="a3">
    <w:name w:val="footer"/>
    <w:basedOn w:val="a"/>
    <w:link w:val="a4"/>
    <w:uiPriority w:val="99"/>
    <w:rsid w:val="00A04BAA"/>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A04BAA"/>
    <w:rPr>
      <w:rFonts w:ascii="Times New Roman" w:eastAsia="Times New Roman" w:hAnsi="Times New Roman" w:cs="Times New Roman"/>
      <w:sz w:val="20"/>
      <w:szCs w:val="20"/>
      <w:lang w:eastAsia="ru-RU"/>
    </w:rPr>
  </w:style>
  <w:style w:type="character" w:styleId="a5">
    <w:name w:val="page number"/>
    <w:basedOn w:val="a0"/>
    <w:uiPriority w:val="99"/>
    <w:rsid w:val="00A04BAA"/>
  </w:style>
  <w:style w:type="paragraph" w:styleId="a6">
    <w:name w:val="Title"/>
    <w:basedOn w:val="a"/>
    <w:link w:val="a7"/>
    <w:uiPriority w:val="99"/>
    <w:qFormat/>
    <w:rsid w:val="00A04BAA"/>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A04BAA"/>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A04BAA"/>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A04BAA"/>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A04BAA"/>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A04BAA"/>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A04BAA"/>
    <w:rPr>
      <w:rFonts w:ascii="Times New Roman" w:eastAsia="Times New Roman" w:hAnsi="Times New Roman" w:cs="Times New Roman"/>
      <w:b/>
      <w:bCs/>
      <w:sz w:val="28"/>
      <w:szCs w:val="28"/>
      <w:lang w:eastAsia="ru-RU"/>
    </w:rPr>
  </w:style>
  <w:style w:type="paragraph" w:styleId="21">
    <w:name w:val="Body Text 2"/>
    <w:basedOn w:val="a"/>
    <w:link w:val="22"/>
    <w:rsid w:val="00A04BAA"/>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A04BAA"/>
    <w:rPr>
      <w:rFonts w:ascii="Times New Roman" w:eastAsia="Times New Roman" w:hAnsi="Times New Roman" w:cs="Times New Roman"/>
      <w:sz w:val="24"/>
      <w:szCs w:val="24"/>
      <w:lang w:eastAsia="ru-RU"/>
    </w:rPr>
  </w:style>
  <w:style w:type="paragraph" w:styleId="23">
    <w:name w:val="Body Text Indent 2"/>
    <w:basedOn w:val="a"/>
    <w:link w:val="24"/>
    <w:uiPriority w:val="99"/>
    <w:rsid w:val="00A04BAA"/>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A04BAA"/>
    <w:rPr>
      <w:rFonts w:ascii="Times New Roman" w:eastAsia="Times New Roman" w:hAnsi="Times New Roman" w:cs="Times New Roman"/>
      <w:sz w:val="24"/>
      <w:szCs w:val="24"/>
      <w:lang w:eastAsia="ru-RU"/>
    </w:rPr>
  </w:style>
  <w:style w:type="paragraph" w:styleId="31">
    <w:name w:val="Body Text Indent 3"/>
    <w:basedOn w:val="a"/>
    <w:link w:val="32"/>
    <w:uiPriority w:val="99"/>
    <w:rsid w:val="00A04BAA"/>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A04BAA"/>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A04BAA"/>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A04BAA"/>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A04BAA"/>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A04BAA"/>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A04BAA"/>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A04BAA"/>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A04BAA"/>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A04BAA"/>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A04BAA"/>
    <w:rPr>
      <w:rFonts w:ascii="Courier New" w:eastAsia="Times New Roman" w:hAnsi="Courier New" w:cs="Courier New"/>
      <w:sz w:val="20"/>
      <w:szCs w:val="20"/>
      <w:lang w:eastAsia="ru-RU"/>
    </w:rPr>
  </w:style>
  <w:style w:type="paragraph" w:customStyle="1" w:styleId="FR2">
    <w:name w:val="FR2"/>
    <w:rsid w:val="00A04BAA"/>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A04BAA"/>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A04BAA"/>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A04BAA"/>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A04BAA"/>
    <w:rPr>
      <w:rFonts w:ascii="Tahoma" w:eastAsia="Times New Roman" w:hAnsi="Tahoma" w:cs="Tahoma"/>
      <w:sz w:val="20"/>
      <w:szCs w:val="20"/>
      <w:shd w:val="clear" w:color="auto" w:fill="000080"/>
      <w:lang w:eastAsia="ru-RU"/>
    </w:rPr>
  </w:style>
  <w:style w:type="character" w:customStyle="1" w:styleId="af3">
    <w:name w:val="Знак Знак"/>
    <w:locked/>
    <w:rsid w:val="00A04BAA"/>
    <w:rPr>
      <w:sz w:val="24"/>
      <w:szCs w:val="24"/>
      <w:lang w:val="ru-RU" w:eastAsia="ru-RU" w:bidi="ar-SA"/>
    </w:rPr>
  </w:style>
  <w:style w:type="paragraph" w:styleId="af4">
    <w:name w:val="Body Text Indent"/>
    <w:basedOn w:val="a"/>
    <w:link w:val="af5"/>
    <w:rsid w:val="00A04BAA"/>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A04BAA"/>
    <w:rPr>
      <w:rFonts w:ascii="Times New Roman" w:eastAsia="Times New Roman" w:hAnsi="Times New Roman" w:cs="Times New Roman"/>
      <w:sz w:val="24"/>
      <w:szCs w:val="24"/>
      <w:lang w:eastAsia="ru-RU"/>
    </w:rPr>
  </w:style>
  <w:style w:type="paragraph" w:customStyle="1" w:styleId="Style2">
    <w:name w:val="Style2"/>
    <w:basedOn w:val="a"/>
    <w:uiPriority w:val="99"/>
    <w:rsid w:val="00A04BAA"/>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A04BAA"/>
    <w:rPr>
      <w:rFonts w:ascii="Times New Roman" w:hAnsi="Times New Roman" w:cs="Times New Roman"/>
      <w:sz w:val="26"/>
      <w:szCs w:val="26"/>
    </w:rPr>
  </w:style>
  <w:style w:type="character" w:customStyle="1" w:styleId="FontStyle12">
    <w:name w:val="Font Style12"/>
    <w:uiPriority w:val="99"/>
    <w:rsid w:val="00A04BAA"/>
    <w:rPr>
      <w:rFonts w:ascii="Times New Roman" w:hAnsi="Times New Roman" w:cs="Times New Roman" w:hint="default"/>
      <w:sz w:val="22"/>
      <w:szCs w:val="22"/>
    </w:rPr>
  </w:style>
  <w:style w:type="paragraph" w:customStyle="1" w:styleId="Style6">
    <w:name w:val="Style6"/>
    <w:basedOn w:val="a"/>
    <w:rsid w:val="00A04BAA"/>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A04B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A04BAA"/>
    <w:rPr>
      <w:rFonts w:ascii="Times New Roman" w:hAnsi="Times New Roman" w:cs="Times New Roman" w:hint="default"/>
      <w:spacing w:val="-10"/>
      <w:sz w:val="34"/>
      <w:szCs w:val="34"/>
    </w:rPr>
  </w:style>
  <w:style w:type="paragraph" w:customStyle="1" w:styleId="25">
    <w:name w:val="Обычный2"/>
    <w:rsid w:val="00A04BAA"/>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A04BAA"/>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A04BAA"/>
    <w:rPr>
      <w:rFonts w:ascii="Tahoma" w:hAnsi="Tahoma" w:cs="Tahoma"/>
      <w:sz w:val="16"/>
      <w:szCs w:val="16"/>
    </w:rPr>
  </w:style>
  <w:style w:type="paragraph" w:customStyle="1" w:styleId="35">
    <w:name w:val="Обычный3"/>
    <w:rsid w:val="00A04BAA"/>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A04BAA"/>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A04BAA"/>
    <w:rPr>
      <w:spacing w:val="6"/>
      <w:shd w:val="clear" w:color="auto" w:fill="FFFFFF"/>
    </w:rPr>
  </w:style>
  <w:style w:type="paragraph" w:customStyle="1" w:styleId="14">
    <w:name w:val="Основной текст1"/>
    <w:basedOn w:val="a"/>
    <w:link w:val="af8"/>
    <w:rsid w:val="00A04BAA"/>
    <w:pPr>
      <w:widowControl w:val="0"/>
      <w:shd w:val="clear" w:color="auto" w:fill="FFFFFF"/>
      <w:spacing w:after="360" w:line="0" w:lineRule="atLeast"/>
      <w:jc w:val="both"/>
    </w:pPr>
    <w:rPr>
      <w:spacing w:val="6"/>
    </w:rPr>
  </w:style>
  <w:style w:type="paragraph" w:styleId="af9">
    <w:name w:val="No Spacing"/>
    <w:uiPriority w:val="1"/>
    <w:qFormat/>
    <w:rsid w:val="00A04BAA"/>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A04BAA"/>
    <w:rPr>
      <w:color w:val="0000FF"/>
      <w:u w:val="single"/>
    </w:rPr>
  </w:style>
  <w:style w:type="paragraph" w:customStyle="1" w:styleId="ConsPlusNormal">
    <w:name w:val="ConsPlusNormal"/>
    <w:uiPriority w:val="99"/>
    <w:rsid w:val="00A04B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A04BAA"/>
    <w:rPr>
      <w:rFonts w:ascii="Courier New" w:eastAsia="Times New Roman" w:hAnsi="Courier New" w:cs="Times New Roman"/>
      <w:sz w:val="20"/>
      <w:szCs w:val="20"/>
      <w:lang w:eastAsia="ru-RU"/>
    </w:rPr>
  </w:style>
  <w:style w:type="paragraph" w:customStyle="1" w:styleId="Style1">
    <w:name w:val="Style1"/>
    <w:basedOn w:val="a"/>
    <w:rsid w:val="00A04BAA"/>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A04BAA"/>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A04BA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A04BAA"/>
    <w:rPr>
      <w:rFonts w:ascii="Times New Roman" w:hAnsi="Times New Roman" w:cs="Times New Roman" w:hint="default"/>
      <w:b/>
      <w:bCs/>
      <w:sz w:val="26"/>
      <w:szCs w:val="26"/>
    </w:rPr>
  </w:style>
  <w:style w:type="character" w:customStyle="1" w:styleId="FontStyle15">
    <w:name w:val="Font Style15"/>
    <w:basedOn w:val="a0"/>
    <w:rsid w:val="00A04BAA"/>
    <w:rPr>
      <w:rFonts w:ascii="Times New Roman" w:hAnsi="Times New Roman" w:cs="Times New Roman" w:hint="default"/>
      <w:sz w:val="24"/>
      <w:szCs w:val="24"/>
    </w:rPr>
  </w:style>
  <w:style w:type="table" w:styleId="afb">
    <w:name w:val="Table Grid"/>
    <w:basedOn w:val="a1"/>
    <w:uiPriority w:val="59"/>
    <w:rsid w:val="00A04BA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A04BAA"/>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A04BAA"/>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A04BAA"/>
    <w:pPr>
      <w:spacing w:after="200" w:line="276" w:lineRule="auto"/>
      <w:ind w:left="720"/>
      <w:contextualSpacing/>
    </w:pPr>
  </w:style>
  <w:style w:type="character" w:customStyle="1" w:styleId="81">
    <w:name w:val="Основной текст (8)_"/>
    <w:basedOn w:val="a0"/>
    <w:link w:val="82"/>
    <w:uiPriority w:val="99"/>
    <w:rsid w:val="00A04BAA"/>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A04BAA"/>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A04BAA"/>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A04BAA"/>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A04BAA"/>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A04BAA"/>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A04BAA"/>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A04BAA"/>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A04BAA"/>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A04BAA"/>
    <w:rPr>
      <w:rFonts w:ascii="Times New Roman" w:hAnsi="Times New Roman" w:cs="Times New Roman"/>
      <w:sz w:val="16"/>
      <w:szCs w:val="16"/>
    </w:rPr>
  </w:style>
  <w:style w:type="paragraph" w:customStyle="1" w:styleId="36">
    <w:name w:val="Основной текст3"/>
    <w:basedOn w:val="a"/>
    <w:rsid w:val="00A04BAA"/>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A04BAA"/>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A04BAA"/>
    <w:rPr>
      <w:rFonts w:ascii="Times New Roman" w:hAnsi="Times New Roman" w:cs="Times New Roman" w:hint="default"/>
      <w:color w:val="000000"/>
      <w:sz w:val="24"/>
      <w:szCs w:val="24"/>
    </w:rPr>
  </w:style>
  <w:style w:type="paragraph" w:customStyle="1" w:styleId="64">
    <w:name w:val="Обычный6"/>
    <w:rsid w:val="00A04BAA"/>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A04BAA"/>
    <w:rPr>
      <w:b/>
      <w:bCs/>
    </w:rPr>
  </w:style>
  <w:style w:type="paragraph" w:customStyle="1" w:styleId="71">
    <w:name w:val="Обычный7"/>
    <w:rsid w:val="00A04BAA"/>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A04BAA"/>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A04BAA"/>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A04BAA"/>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A04BAA"/>
    <w:rPr>
      <w:b/>
      <w:bCs/>
      <w:spacing w:val="4"/>
      <w:shd w:val="clear" w:color="auto" w:fill="FFFFFF"/>
    </w:rPr>
  </w:style>
  <w:style w:type="paragraph" w:customStyle="1" w:styleId="26">
    <w:name w:val="Основной текст (2)"/>
    <w:basedOn w:val="a"/>
    <w:link w:val="2Exact"/>
    <w:uiPriority w:val="99"/>
    <w:rsid w:val="00A04BAA"/>
    <w:pPr>
      <w:widowControl w:val="0"/>
      <w:shd w:val="clear" w:color="auto" w:fill="FFFFFF"/>
      <w:spacing w:after="0" w:line="240" w:lineRule="atLeast"/>
    </w:pPr>
    <w:rPr>
      <w:b/>
      <w:bCs/>
      <w:spacing w:val="4"/>
    </w:rPr>
  </w:style>
  <w:style w:type="paragraph" w:customStyle="1" w:styleId="27">
    <w:name w:val="Основной текст2"/>
    <w:basedOn w:val="a"/>
    <w:rsid w:val="00A04BAA"/>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A04BAA"/>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A04BAA"/>
    <w:rPr>
      <w:rFonts w:ascii="Cambria" w:eastAsia="Times New Roman" w:hAnsi="Cambria" w:cs="Times New Roman"/>
      <w:i/>
      <w:iCs/>
      <w:color w:val="4F81BD"/>
      <w:spacing w:val="15"/>
      <w:sz w:val="24"/>
      <w:szCs w:val="24"/>
      <w:lang w:eastAsia="ru-RU"/>
    </w:rPr>
  </w:style>
  <w:style w:type="paragraph" w:customStyle="1" w:styleId="84">
    <w:name w:val="Обычный8"/>
    <w:rsid w:val="00A04BAA"/>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A04BAA"/>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A04B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A04BAA"/>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A04BAA"/>
  </w:style>
  <w:style w:type="table" w:customStyle="1" w:styleId="28">
    <w:name w:val="Сетка таблицы2"/>
    <w:basedOn w:val="a1"/>
    <w:next w:val="afb"/>
    <w:rsid w:val="00A04BA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A04BAA"/>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A04BAA"/>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A04BAA"/>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A04BAA"/>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A04BAA"/>
    <w:rPr>
      <w:rFonts w:ascii="Courier New" w:eastAsia="Courier New" w:hAnsi="Courier New" w:cs="Times New Roman"/>
      <w:sz w:val="20"/>
      <w:szCs w:val="20"/>
      <w:lang w:eastAsia="ru-RU"/>
    </w:rPr>
  </w:style>
  <w:style w:type="character" w:customStyle="1" w:styleId="Bodytext212pt">
    <w:name w:val="Body text (2) + 12 pt"/>
    <w:basedOn w:val="a0"/>
    <w:rsid w:val="00A04BAA"/>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A04BAA"/>
  </w:style>
  <w:style w:type="character" w:customStyle="1" w:styleId="grame">
    <w:name w:val="grame"/>
    <w:rsid w:val="00A04BAA"/>
  </w:style>
  <w:style w:type="character" w:customStyle="1" w:styleId="FontStyle23">
    <w:name w:val="Font Style23"/>
    <w:uiPriority w:val="99"/>
    <w:rsid w:val="00A04BAA"/>
    <w:rPr>
      <w:rFonts w:ascii="Times New Roman" w:hAnsi="Times New Roman" w:cs="Times New Roman"/>
      <w:color w:val="000000"/>
      <w:sz w:val="20"/>
      <w:szCs w:val="20"/>
    </w:rPr>
  </w:style>
  <w:style w:type="paragraph" w:customStyle="1" w:styleId="Style12">
    <w:name w:val="Style12"/>
    <w:basedOn w:val="a"/>
    <w:uiPriority w:val="99"/>
    <w:rsid w:val="00A04BAA"/>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A04BAA"/>
    <w:rPr>
      <w:rFonts w:ascii="Times New Roman" w:hAnsi="Times New Roman" w:cs="Times New Roman"/>
      <w:color w:val="000000"/>
      <w:sz w:val="22"/>
      <w:szCs w:val="22"/>
    </w:rPr>
  </w:style>
  <w:style w:type="character" w:customStyle="1" w:styleId="340">
    <w:name w:val="Основной текст (3) + Не курсив4"/>
    <w:uiPriority w:val="99"/>
    <w:rsid w:val="00A04BAA"/>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A04BAA"/>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A04BAA"/>
    <w:rPr>
      <w:rFonts w:ascii="Times New Roman" w:hAnsi="Times New Roman"/>
      <w:i/>
      <w:iCs/>
      <w:spacing w:val="10"/>
      <w:sz w:val="23"/>
      <w:szCs w:val="23"/>
      <w:shd w:val="clear" w:color="auto" w:fill="FFFFFF"/>
    </w:rPr>
  </w:style>
  <w:style w:type="character" w:customStyle="1" w:styleId="341">
    <w:name w:val="Основной текст (3)4"/>
    <w:uiPriority w:val="99"/>
    <w:rsid w:val="00A04BAA"/>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A04BAA"/>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A04BAA"/>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A04BAA"/>
    <w:rPr>
      <w:rFonts w:ascii="Times New Roman" w:hAnsi="Times New Roman" w:cs="Times New Roman"/>
      <w:b/>
      <w:bCs/>
      <w:spacing w:val="0"/>
      <w:sz w:val="21"/>
      <w:szCs w:val="21"/>
    </w:rPr>
  </w:style>
  <w:style w:type="character" w:styleId="aff8">
    <w:name w:val="annotation reference"/>
    <w:basedOn w:val="a0"/>
    <w:uiPriority w:val="99"/>
    <w:semiHidden/>
    <w:unhideWhenUsed/>
    <w:rsid w:val="00A04BAA"/>
    <w:rPr>
      <w:sz w:val="16"/>
      <w:szCs w:val="16"/>
    </w:rPr>
  </w:style>
  <w:style w:type="paragraph" w:styleId="aff9">
    <w:name w:val="annotation text"/>
    <w:basedOn w:val="a"/>
    <w:link w:val="affa"/>
    <w:uiPriority w:val="99"/>
    <w:semiHidden/>
    <w:unhideWhenUsed/>
    <w:rsid w:val="00A04BAA"/>
    <w:pPr>
      <w:spacing w:after="200" w:line="240" w:lineRule="auto"/>
    </w:pPr>
    <w:rPr>
      <w:sz w:val="20"/>
      <w:szCs w:val="20"/>
    </w:rPr>
  </w:style>
  <w:style w:type="character" w:customStyle="1" w:styleId="affa">
    <w:name w:val="Текст примечания Знак"/>
    <w:basedOn w:val="a0"/>
    <w:link w:val="aff9"/>
    <w:uiPriority w:val="99"/>
    <w:semiHidden/>
    <w:rsid w:val="00A04BAA"/>
    <w:rPr>
      <w:sz w:val="20"/>
      <w:szCs w:val="20"/>
    </w:rPr>
  </w:style>
  <w:style w:type="paragraph" w:styleId="affb">
    <w:name w:val="annotation subject"/>
    <w:basedOn w:val="aff9"/>
    <w:next w:val="aff9"/>
    <w:link w:val="affc"/>
    <w:uiPriority w:val="99"/>
    <w:semiHidden/>
    <w:unhideWhenUsed/>
    <w:rsid w:val="00A04BAA"/>
    <w:rPr>
      <w:b/>
      <w:bCs/>
    </w:rPr>
  </w:style>
  <w:style w:type="character" w:customStyle="1" w:styleId="affc">
    <w:name w:val="Тема примечания Знак"/>
    <w:basedOn w:val="affa"/>
    <w:link w:val="affb"/>
    <w:uiPriority w:val="99"/>
    <w:semiHidden/>
    <w:rsid w:val="00A04BAA"/>
    <w:rPr>
      <w:b/>
      <w:bCs/>
      <w:sz w:val="20"/>
      <w:szCs w:val="20"/>
    </w:rPr>
  </w:style>
  <w:style w:type="paragraph" w:customStyle="1" w:styleId="42">
    <w:name w:val="Основной текст4"/>
    <w:basedOn w:val="a"/>
    <w:rsid w:val="00A04BAA"/>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A04BAA"/>
    <w:rPr>
      <w:color w:val="808080"/>
    </w:rPr>
  </w:style>
  <w:style w:type="paragraph" w:styleId="affe">
    <w:name w:val="List"/>
    <w:basedOn w:val="a"/>
    <w:uiPriority w:val="99"/>
    <w:rsid w:val="00A04BAA"/>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A04BAA"/>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A04BAA"/>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8308">
      <w:bodyDiv w:val="1"/>
      <w:marLeft w:val="0"/>
      <w:marRight w:val="0"/>
      <w:marTop w:val="0"/>
      <w:marBottom w:val="0"/>
      <w:divBdr>
        <w:top w:val="none" w:sz="0" w:space="0" w:color="auto"/>
        <w:left w:val="none" w:sz="0" w:space="0" w:color="auto"/>
        <w:bottom w:val="none" w:sz="0" w:space="0" w:color="auto"/>
        <w:right w:val="none" w:sz="0" w:space="0" w:color="auto"/>
      </w:divBdr>
    </w:div>
    <w:div w:id="179281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E499B-4CFD-414D-8AE0-F58E66E98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4</Pages>
  <Words>34105</Words>
  <Characters>194404</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47</cp:revision>
  <dcterms:created xsi:type="dcterms:W3CDTF">2024-03-04T13:28:00Z</dcterms:created>
  <dcterms:modified xsi:type="dcterms:W3CDTF">2024-07-05T12:50:00Z</dcterms:modified>
</cp:coreProperties>
</file>